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18E9F" w14:textId="302AF679" w:rsidR="001308AB" w:rsidRPr="001308AB" w:rsidRDefault="001308AB" w:rsidP="00814B63">
      <w:pPr>
        <w:rPr>
          <w:rFonts w:ascii="Verdana" w:hAnsi="Verdana" w:cs="Arial"/>
          <w:b/>
          <w:bCs/>
          <w:smallCaps/>
          <w:color w:val="000000"/>
          <w:sz w:val="24"/>
          <w:szCs w:val="20"/>
          <w:u w:val="single"/>
        </w:rPr>
      </w:pPr>
      <w:r w:rsidRPr="001308AB">
        <w:rPr>
          <w:rFonts w:ascii="Verdana" w:hAnsi="Verdana" w:cs="Arial"/>
          <w:b/>
          <w:bCs/>
          <w:smallCaps/>
          <w:color w:val="000000"/>
          <w:sz w:val="24"/>
          <w:szCs w:val="20"/>
          <w:u w:val="single"/>
        </w:rPr>
        <w:t xml:space="preserve">Vragen en antwoorden Noodverordening VNOG d.d. 1 juni </w:t>
      </w:r>
    </w:p>
    <w:p w14:paraId="63E93570" w14:textId="77777777" w:rsidR="001308AB" w:rsidRDefault="001308AB" w:rsidP="00814B63">
      <w:pPr>
        <w:rPr>
          <w:rFonts w:ascii="Verdana" w:hAnsi="Verdana" w:cs="Arial"/>
          <w:b/>
          <w:bCs/>
          <w:color w:val="000000"/>
          <w:sz w:val="20"/>
          <w:szCs w:val="20"/>
          <w:u w:val="single"/>
        </w:rPr>
      </w:pPr>
    </w:p>
    <w:p w14:paraId="255B667F" w14:textId="01F5BF31" w:rsidR="00955FF5" w:rsidRPr="00814B63" w:rsidRDefault="00955FF5" w:rsidP="001308AB">
      <w:pPr>
        <w:spacing w:line="276" w:lineRule="auto"/>
        <w:rPr>
          <w:rFonts w:ascii="Verdana" w:hAnsi="Verdana" w:cs="Arial"/>
          <w:b/>
          <w:bCs/>
          <w:sz w:val="20"/>
          <w:szCs w:val="20"/>
        </w:rPr>
      </w:pPr>
      <w:r w:rsidRPr="00814B63">
        <w:rPr>
          <w:rFonts w:ascii="Verdana" w:hAnsi="Verdana" w:cs="Arial"/>
          <w:b/>
          <w:bCs/>
          <w:color w:val="000000"/>
          <w:sz w:val="20"/>
          <w:szCs w:val="20"/>
          <w:u w:val="single"/>
        </w:rPr>
        <w:t>Evenementen</w:t>
      </w:r>
      <w:r w:rsidR="00E5566D" w:rsidRPr="00814B63">
        <w:rPr>
          <w:rFonts w:ascii="Verdana" w:hAnsi="Verdana" w:cs="Arial"/>
          <w:b/>
          <w:bCs/>
          <w:color w:val="000000"/>
          <w:sz w:val="20"/>
          <w:szCs w:val="20"/>
          <w:u w:val="single"/>
        </w:rPr>
        <w:t>/feesten</w:t>
      </w:r>
      <w:r w:rsidRPr="00814B63">
        <w:rPr>
          <w:rFonts w:ascii="Verdana" w:hAnsi="Verdana" w:cs="Arial"/>
          <w:b/>
          <w:bCs/>
          <w:sz w:val="20"/>
          <w:szCs w:val="20"/>
        </w:rPr>
        <w:t>:</w:t>
      </w:r>
    </w:p>
    <w:p w14:paraId="4BB46762" w14:textId="77777777" w:rsidR="002F36B6" w:rsidRPr="00814B63" w:rsidRDefault="002F36B6" w:rsidP="001308AB">
      <w:pPr>
        <w:spacing w:line="276" w:lineRule="auto"/>
        <w:ind w:left="720" w:hanging="360"/>
        <w:rPr>
          <w:rFonts w:ascii="Verdana" w:hAnsi="Verdana" w:cs="Arial"/>
          <w:sz w:val="20"/>
          <w:szCs w:val="20"/>
        </w:rPr>
      </w:pPr>
    </w:p>
    <w:p w14:paraId="3E77EA0F" w14:textId="77777777" w:rsidR="00955FF5" w:rsidRPr="00814B63" w:rsidRDefault="00955FF5" w:rsidP="001308AB">
      <w:pPr>
        <w:spacing w:line="276" w:lineRule="auto"/>
        <w:rPr>
          <w:rFonts w:ascii="Verdana" w:eastAsia="Times New Roman" w:hAnsi="Verdana"/>
          <w:b/>
          <w:bCs/>
          <w:sz w:val="20"/>
          <w:szCs w:val="20"/>
        </w:rPr>
      </w:pPr>
      <w:r w:rsidRPr="00814B63">
        <w:rPr>
          <w:rFonts w:ascii="Verdana" w:eastAsia="Times New Roman" w:hAnsi="Verdana"/>
          <w:b/>
          <w:bCs/>
          <w:color w:val="000000"/>
          <w:sz w:val="20"/>
          <w:szCs w:val="20"/>
        </w:rPr>
        <w:t xml:space="preserve">Mag ik thuis een feestje geven in de tuin of in huis? </w:t>
      </w:r>
    </w:p>
    <w:p w14:paraId="195B05B6" w14:textId="2B1182A2" w:rsidR="00955FF5" w:rsidRPr="00814B63" w:rsidRDefault="00E5566D" w:rsidP="001308AB">
      <w:pPr>
        <w:spacing w:line="276" w:lineRule="auto"/>
        <w:rPr>
          <w:rFonts w:ascii="Verdana" w:hAnsi="Verdana"/>
          <w:sz w:val="20"/>
          <w:szCs w:val="20"/>
        </w:rPr>
      </w:pPr>
      <w:r w:rsidRPr="00814B63">
        <w:rPr>
          <w:rFonts w:ascii="Verdana" w:hAnsi="Verdana"/>
          <w:sz w:val="20"/>
          <w:szCs w:val="20"/>
        </w:rPr>
        <w:t>Ja dat mag, zolang bezoekers 1,5 meter afstand van elkaar houden</w:t>
      </w:r>
      <w:r w:rsidR="001308AB">
        <w:rPr>
          <w:rFonts w:ascii="Verdana" w:hAnsi="Verdana"/>
          <w:sz w:val="20"/>
          <w:szCs w:val="20"/>
        </w:rPr>
        <w:t xml:space="preserve">. </w:t>
      </w:r>
    </w:p>
    <w:p w14:paraId="6A5AD524" w14:textId="77777777" w:rsidR="00E5566D" w:rsidRPr="00814B63" w:rsidRDefault="00E5566D" w:rsidP="001308AB">
      <w:pPr>
        <w:pStyle w:val="Lijstalinea"/>
        <w:spacing w:line="276" w:lineRule="auto"/>
        <w:rPr>
          <w:rFonts w:ascii="Verdana" w:hAnsi="Verdana"/>
        </w:rPr>
      </w:pPr>
    </w:p>
    <w:p w14:paraId="53F6DCCD" w14:textId="77777777" w:rsidR="00955FF5" w:rsidRPr="00814B63" w:rsidRDefault="00955FF5" w:rsidP="001308AB">
      <w:pPr>
        <w:spacing w:line="276" w:lineRule="auto"/>
        <w:rPr>
          <w:rFonts w:ascii="Verdana" w:eastAsia="Times New Roman" w:hAnsi="Verdana"/>
          <w:b/>
          <w:bCs/>
          <w:sz w:val="20"/>
        </w:rPr>
      </w:pPr>
      <w:r w:rsidRPr="00814B63">
        <w:rPr>
          <w:rFonts w:ascii="Verdana" w:eastAsia="Times New Roman" w:hAnsi="Verdana"/>
          <w:b/>
          <w:bCs/>
          <w:color w:val="000000"/>
          <w:sz w:val="20"/>
        </w:rPr>
        <w:t xml:space="preserve">Mag ik in de openbare ruimte een besloten feestje organiseren (bijvoorbeeld een verjaardag op het grasveld in de wijk)? Onder welke voorwaarden? </w:t>
      </w:r>
    </w:p>
    <w:p w14:paraId="3B478CBB" w14:textId="7B25A8C3" w:rsidR="00347185" w:rsidRPr="00814B63" w:rsidRDefault="00347185" w:rsidP="001308AB">
      <w:pPr>
        <w:spacing w:line="276" w:lineRule="auto"/>
        <w:rPr>
          <w:rFonts w:ascii="Verdana" w:eastAsia="Times New Roman" w:hAnsi="Verdana" w:cs="Arial"/>
          <w:sz w:val="20"/>
          <w:szCs w:val="20"/>
        </w:rPr>
      </w:pPr>
      <w:r w:rsidRPr="00814B63">
        <w:rPr>
          <w:rFonts w:ascii="Verdana" w:eastAsia="Times New Roman" w:hAnsi="Verdana" w:cs="Arial"/>
          <w:sz w:val="20"/>
          <w:szCs w:val="20"/>
        </w:rPr>
        <w:t>Dit mag onder de volgende voorwaarden</w:t>
      </w:r>
      <w:r w:rsidR="0073062B" w:rsidRPr="00814B63">
        <w:rPr>
          <w:rFonts w:ascii="Verdana" w:eastAsia="Times New Roman" w:hAnsi="Verdana" w:cs="Arial"/>
          <w:sz w:val="20"/>
          <w:szCs w:val="20"/>
        </w:rPr>
        <w:t>:</w:t>
      </w:r>
      <w:r w:rsidRPr="00814B63">
        <w:rPr>
          <w:rFonts w:ascii="Verdana" w:eastAsia="Times New Roman" w:hAnsi="Verdana" w:cs="Arial"/>
          <w:sz w:val="20"/>
          <w:szCs w:val="20"/>
        </w:rPr>
        <w:t xml:space="preserve"> </w:t>
      </w:r>
    </w:p>
    <w:p w14:paraId="3ABA8A45" w14:textId="60AF139A" w:rsidR="00347185" w:rsidRPr="00814B63" w:rsidRDefault="00347185" w:rsidP="001308AB">
      <w:pPr>
        <w:pStyle w:val="Lijstalinea"/>
        <w:numPr>
          <w:ilvl w:val="0"/>
          <w:numId w:val="8"/>
        </w:numPr>
        <w:spacing w:line="276" w:lineRule="auto"/>
        <w:rPr>
          <w:rFonts w:ascii="Verdana" w:eastAsia="Times New Roman" w:hAnsi="Verdana"/>
        </w:rPr>
      </w:pPr>
      <w:r w:rsidRPr="00814B63">
        <w:rPr>
          <w:rFonts w:ascii="Verdana" w:eastAsia="Times New Roman" w:hAnsi="Verdana"/>
        </w:rPr>
        <w:t xml:space="preserve">de samenkomst </w:t>
      </w:r>
      <w:r w:rsidR="0073062B" w:rsidRPr="00814B63">
        <w:rPr>
          <w:rFonts w:ascii="Verdana" w:eastAsia="Times New Roman" w:hAnsi="Verdana"/>
        </w:rPr>
        <w:t xml:space="preserve">heeft </w:t>
      </w:r>
      <w:r w:rsidRPr="00814B63">
        <w:rPr>
          <w:rFonts w:ascii="Verdana" w:eastAsia="Times New Roman" w:hAnsi="Verdana"/>
        </w:rPr>
        <w:t xml:space="preserve">een besloten karakter; </w:t>
      </w:r>
    </w:p>
    <w:p w14:paraId="26C273E7" w14:textId="0F0A2CDB" w:rsidR="00347185" w:rsidRPr="00814B63" w:rsidRDefault="00347185" w:rsidP="001308AB">
      <w:pPr>
        <w:pStyle w:val="Lijstalinea"/>
        <w:numPr>
          <w:ilvl w:val="0"/>
          <w:numId w:val="8"/>
        </w:numPr>
        <w:spacing w:line="276" w:lineRule="auto"/>
        <w:rPr>
          <w:rFonts w:ascii="Verdana" w:eastAsia="Times New Roman" w:hAnsi="Verdana"/>
        </w:rPr>
      </w:pPr>
      <w:r w:rsidRPr="00814B63">
        <w:rPr>
          <w:rFonts w:ascii="Verdana" w:eastAsia="Times New Roman" w:hAnsi="Verdana"/>
        </w:rPr>
        <w:t xml:space="preserve">het aantal aanwezige personen bedraagt </w:t>
      </w:r>
      <w:r w:rsidR="0073062B" w:rsidRPr="00814B63">
        <w:rPr>
          <w:rFonts w:ascii="Verdana" w:eastAsia="Times New Roman" w:hAnsi="Verdana"/>
        </w:rPr>
        <w:t xml:space="preserve">niet meer </w:t>
      </w:r>
      <w:r w:rsidRPr="00814B63">
        <w:rPr>
          <w:rFonts w:ascii="Verdana" w:eastAsia="Times New Roman" w:hAnsi="Verdana"/>
        </w:rPr>
        <w:t>dan 30</w:t>
      </w:r>
      <w:r w:rsidR="0073062B" w:rsidRPr="00814B63">
        <w:rPr>
          <w:rFonts w:ascii="Verdana" w:eastAsia="Times New Roman" w:hAnsi="Verdana"/>
        </w:rPr>
        <w:t>,</w:t>
      </w:r>
      <w:r w:rsidRPr="00814B63">
        <w:rPr>
          <w:rFonts w:ascii="Verdana" w:eastAsia="Times New Roman" w:hAnsi="Verdana"/>
        </w:rPr>
        <w:t xml:space="preserve"> waarbij betrokkenen te allen tijde 1,5 meter afstand moeten houden tot de dichtstbijzijnde persoon, met uitzondering van personen die een gezamenlijk huishouden vormen;</w:t>
      </w:r>
    </w:p>
    <w:p w14:paraId="3E55AC0C" w14:textId="14677B0B" w:rsidR="00347185" w:rsidRPr="00814B63" w:rsidRDefault="00347185" w:rsidP="001308AB">
      <w:pPr>
        <w:pStyle w:val="Lijstalinea"/>
        <w:numPr>
          <w:ilvl w:val="0"/>
          <w:numId w:val="8"/>
        </w:numPr>
        <w:spacing w:line="276" w:lineRule="auto"/>
        <w:rPr>
          <w:rFonts w:ascii="Verdana" w:eastAsia="Times New Roman" w:hAnsi="Verdana"/>
        </w:rPr>
      </w:pPr>
      <w:r w:rsidRPr="00814B63">
        <w:rPr>
          <w:rFonts w:ascii="Verdana" w:eastAsia="Times New Roman" w:hAnsi="Verdana"/>
        </w:rPr>
        <w:t xml:space="preserve">de bijeenkomst </w:t>
      </w:r>
      <w:r w:rsidR="0073062B" w:rsidRPr="00814B63">
        <w:rPr>
          <w:rFonts w:ascii="Verdana" w:eastAsia="Times New Roman" w:hAnsi="Verdana"/>
        </w:rPr>
        <w:t xml:space="preserve">vindt plaats </w:t>
      </w:r>
      <w:r w:rsidRPr="00814B63">
        <w:rPr>
          <w:rFonts w:ascii="Verdana" w:eastAsia="Times New Roman" w:hAnsi="Verdana"/>
        </w:rPr>
        <w:t xml:space="preserve">tussen 9.00 en 23.00 uur; </w:t>
      </w:r>
    </w:p>
    <w:p w14:paraId="70DBC34D" w14:textId="60E81249" w:rsidR="00347185" w:rsidRPr="00814B63" w:rsidRDefault="0073062B" w:rsidP="001308AB">
      <w:pPr>
        <w:pStyle w:val="Lijstalinea"/>
        <w:numPr>
          <w:ilvl w:val="0"/>
          <w:numId w:val="8"/>
        </w:numPr>
        <w:spacing w:line="276" w:lineRule="auto"/>
        <w:rPr>
          <w:rFonts w:ascii="Verdana" w:eastAsia="Times New Roman" w:hAnsi="Verdana"/>
        </w:rPr>
      </w:pPr>
      <w:r w:rsidRPr="00814B63">
        <w:rPr>
          <w:rFonts w:ascii="Verdana" w:eastAsia="Times New Roman" w:hAnsi="Verdana"/>
        </w:rPr>
        <w:t xml:space="preserve">er wordt </w:t>
      </w:r>
      <w:r w:rsidR="00347185" w:rsidRPr="00814B63">
        <w:rPr>
          <w:rFonts w:ascii="Verdana" w:eastAsia="Times New Roman" w:hAnsi="Verdana"/>
        </w:rPr>
        <w:t xml:space="preserve">geen versterkt geluid ten gehore  gebracht; </w:t>
      </w:r>
    </w:p>
    <w:p w14:paraId="33EC8AE4" w14:textId="42126AB0" w:rsidR="00347185" w:rsidRPr="00814B63" w:rsidRDefault="00347185" w:rsidP="001308AB">
      <w:pPr>
        <w:pStyle w:val="Lijstalinea"/>
        <w:numPr>
          <w:ilvl w:val="0"/>
          <w:numId w:val="8"/>
        </w:numPr>
        <w:spacing w:line="276" w:lineRule="auto"/>
        <w:rPr>
          <w:rFonts w:ascii="Verdana" w:eastAsia="Times New Roman" w:hAnsi="Verdana"/>
        </w:rPr>
      </w:pPr>
      <w:r w:rsidRPr="00814B63">
        <w:rPr>
          <w:rFonts w:ascii="Verdana" w:eastAsia="Times New Roman" w:hAnsi="Verdana"/>
        </w:rPr>
        <w:t>de bijeenkomst</w:t>
      </w:r>
      <w:r w:rsidR="0073062B" w:rsidRPr="00814B63">
        <w:rPr>
          <w:rFonts w:ascii="Verdana" w:eastAsia="Times New Roman" w:hAnsi="Verdana"/>
        </w:rPr>
        <w:t xml:space="preserve"> zal niet plaatsvinden</w:t>
      </w:r>
      <w:r w:rsidRPr="00814B63">
        <w:rPr>
          <w:rFonts w:ascii="Verdana" w:eastAsia="Times New Roman" w:hAnsi="Verdana"/>
        </w:rPr>
        <w:t xml:space="preserve">  op de rijbaan, (brom)fietspad of parkeerplaats of anderszins een belemmering vormt voor het verkeer en de hulpdiensten; </w:t>
      </w:r>
    </w:p>
    <w:p w14:paraId="56062C4A" w14:textId="51C2B1B7" w:rsidR="00347185" w:rsidRPr="00814B63" w:rsidRDefault="00347185" w:rsidP="001308AB">
      <w:pPr>
        <w:spacing w:line="276" w:lineRule="auto"/>
        <w:rPr>
          <w:rFonts w:ascii="Verdana" w:eastAsia="Times New Roman" w:hAnsi="Verdana" w:cs="Arial"/>
          <w:sz w:val="20"/>
          <w:szCs w:val="20"/>
        </w:rPr>
      </w:pPr>
      <w:r w:rsidRPr="00814B63">
        <w:rPr>
          <w:rFonts w:ascii="Verdana" w:eastAsia="Times New Roman" w:hAnsi="Verdana" w:cs="Arial"/>
          <w:sz w:val="20"/>
          <w:szCs w:val="20"/>
        </w:rPr>
        <w:t xml:space="preserve">Onverkort blijven alle regels gelden (o.a. </w:t>
      </w:r>
      <w:r w:rsidR="0073062B" w:rsidRPr="00814B63">
        <w:rPr>
          <w:rFonts w:ascii="Verdana" w:eastAsia="Times New Roman" w:hAnsi="Verdana" w:cs="Arial"/>
          <w:sz w:val="20"/>
          <w:szCs w:val="20"/>
        </w:rPr>
        <w:t xml:space="preserve">de </w:t>
      </w:r>
      <w:r w:rsidRPr="00814B63">
        <w:rPr>
          <w:rFonts w:ascii="Verdana" w:eastAsia="Times New Roman" w:hAnsi="Verdana" w:cs="Arial"/>
          <w:sz w:val="20"/>
          <w:szCs w:val="20"/>
        </w:rPr>
        <w:t>A</w:t>
      </w:r>
      <w:r w:rsidR="0073062B" w:rsidRPr="00814B63">
        <w:rPr>
          <w:rFonts w:ascii="Verdana" w:eastAsia="Times New Roman" w:hAnsi="Verdana" w:cs="Arial"/>
          <w:sz w:val="20"/>
          <w:szCs w:val="20"/>
        </w:rPr>
        <w:t xml:space="preserve">lgemene </w:t>
      </w:r>
      <w:r w:rsidRPr="00814B63">
        <w:rPr>
          <w:rFonts w:ascii="Verdana" w:eastAsia="Times New Roman" w:hAnsi="Verdana" w:cs="Arial"/>
          <w:sz w:val="20"/>
          <w:szCs w:val="20"/>
        </w:rPr>
        <w:t>P</w:t>
      </w:r>
      <w:r w:rsidR="0073062B" w:rsidRPr="00814B63">
        <w:rPr>
          <w:rFonts w:ascii="Verdana" w:eastAsia="Times New Roman" w:hAnsi="Verdana" w:cs="Arial"/>
          <w:sz w:val="20"/>
          <w:szCs w:val="20"/>
        </w:rPr>
        <w:t xml:space="preserve">laatselijke </w:t>
      </w:r>
      <w:r w:rsidRPr="00814B63">
        <w:rPr>
          <w:rFonts w:ascii="Verdana" w:eastAsia="Times New Roman" w:hAnsi="Verdana" w:cs="Arial"/>
          <w:sz w:val="20"/>
          <w:szCs w:val="20"/>
        </w:rPr>
        <w:t>V</w:t>
      </w:r>
      <w:r w:rsidR="0073062B" w:rsidRPr="00814B63">
        <w:rPr>
          <w:rFonts w:ascii="Verdana" w:eastAsia="Times New Roman" w:hAnsi="Verdana" w:cs="Arial"/>
          <w:sz w:val="20"/>
          <w:szCs w:val="20"/>
        </w:rPr>
        <w:t>erordeni</w:t>
      </w:r>
      <w:r w:rsidR="001149B5" w:rsidRPr="00814B63">
        <w:rPr>
          <w:rFonts w:ascii="Verdana" w:eastAsia="Times New Roman" w:hAnsi="Verdana" w:cs="Arial"/>
          <w:sz w:val="20"/>
          <w:szCs w:val="20"/>
        </w:rPr>
        <w:t>n</w:t>
      </w:r>
      <w:r w:rsidR="0073062B" w:rsidRPr="00814B63">
        <w:rPr>
          <w:rFonts w:ascii="Verdana" w:eastAsia="Times New Roman" w:hAnsi="Verdana" w:cs="Arial"/>
          <w:sz w:val="20"/>
          <w:szCs w:val="20"/>
        </w:rPr>
        <w:t xml:space="preserve">g en de </w:t>
      </w:r>
      <w:r w:rsidRPr="00814B63">
        <w:rPr>
          <w:rFonts w:ascii="Verdana" w:eastAsia="Times New Roman" w:hAnsi="Verdana" w:cs="Arial"/>
          <w:sz w:val="20"/>
          <w:szCs w:val="20"/>
        </w:rPr>
        <w:t>Drank- en Horecawet).</w:t>
      </w:r>
    </w:p>
    <w:p w14:paraId="10BCFA19" w14:textId="3CD33E57" w:rsidR="00347185" w:rsidRPr="00814B63" w:rsidRDefault="00347185" w:rsidP="001308AB">
      <w:pPr>
        <w:spacing w:line="276" w:lineRule="auto"/>
        <w:ind w:left="708"/>
        <w:rPr>
          <w:rFonts w:ascii="Verdana" w:eastAsia="Times New Roman" w:hAnsi="Verdana" w:cs="Arial"/>
          <w:sz w:val="20"/>
          <w:szCs w:val="20"/>
        </w:rPr>
      </w:pPr>
    </w:p>
    <w:p w14:paraId="0F0B5E5C" w14:textId="093542B3" w:rsidR="00347185" w:rsidRPr="00814B63" w:rsidRDefault="00347185" w:rsidP="001308AB">
      <w:pPr>
        <w:spacing w:line="276" w:lineRule="auto"/>
        <w:rPr>
          <w:rFonts w:ascii="Verdana" w:eastAsia="Times New Roman" w:hAnsi="Verdana" w:cs="Arial"/>
          <w:sz w:val="20"/>
          <w:szCs w:val="20"/>
        </w:rPr>
      </w:pPr>
      <w:r w:rsidRPr="00814B63">
        <w:rPr>
          <w:rFonts w:ascii="Verdana" w:eastAsia="Times New Roman" w:hAnsi="Verdana" w:cs="Arial"/>
          <w:sz w:val="20"/>
          <w:szCs w:val="20"/>
        </w:rPr>
        <w:t>Degene die een samenkomst laat plaatsvinden, organiseert, laat organiseren of laat ontstaan in de publieke ruimte of in een voor het publiek openstaand gebouw als bedoeld in artikel 174, eerste lid, van de Gemeentewet en daarbij behorend erf, een voertuig of vaartuig dan wel een besloten plaats, niet zijnde een woning, draagt er zorg voor dat de aanwezige personen te allen tijde ten minste 1,5 meter afstand tot elkaar kunnen houden.</w:t>
      </w:r>
    </w:p>
    <w:p w14:paraId="01EC53BC" w14:textId="77777777" w:rsidR="00206446" w:rsidRPr="00814B63" w:rsidRDefault="00206446" w:rsidP="001308AB">
      <w:pPr>
        <w:spacing w:line="276" w:lineRule="auto"/>
        <w:rPr>
          <w:rFonts w:ascii="Verdana" w:eastAsia="Times New Roman" w:hAnsi="Verdana" w:cs="Arial"/>
          <w:sz w:val="20"/>
          <w:szCs w:val="20"/>
        </w:rPr>
      </w:pPr>
    </w:p>
    <w:p w14:paraId="04FE11D8" w14:textId="211A1DD3" w:rsidR="00955FF5" w:rsidRPr="00814B63" w:rsidRDefault="00955FF5" w:rsidP="001308AB">
      <w:pPr>
        <w:spacing w:line="276" w:lineRule="auto"/>
        <w:rPr>
          <w:rFonts w:ascii="Verdana" w:eastAsia="Times New Roman" w:hAnsi="Verdana"/>
          <w:b/>
          <w:bCs/>
          <w:sz w:val="20"/>
        </w:rPr>
      </w:pPr>
      <w:r w:rsidRPr="00814B63">
        <w:rPr>
          <w:rFonts w:ascii="Verdana" w:eastAsia="Times New Roman" w:hAnsi="Verdana"/>
          <w:b/>
          <w:bCs/>
          <w:sz w:val="20"/>
        </w:rPr>
        <w:t xml:space="preserve">Als ik met een groep in het bos </w:t>
      </w:r>
      <w:r w:rsidR="0058580E" w:rsidRPr="00814B63">
        <w:rPr>
          <w:rFonts w:ascii="Verdana" w:eastAsia="Times New Roman" w:hAnsi="Verdana"/>
          <w:b/>
          <w:bCs/>
          <w:sz w:val="20"/>
        </w:rPr>
        <w:t xml:space="preserve">of park </w:t>
      </w:r>
      <w:r w:rsidRPr="00814B63">
        <w:rPr>
          <w:rFonts w:ascii="Verdana" w:eastAsia="Times New Roman" w:hAnsi="Verdana"/>
          <w:b/>
          <w:bCs/>
          <w:sz w:val="20"/>
        </w:rPr>
        <w:t xml:space="preserve">ga picknicken, is dat een evenement, of mag dit als de 1.5m maatregel in acht wordt genomen? </w:t>
      </w:r>
    </w:p>
    <w:p w14:paraId="25E69A62" w14:textId="574DA2F9" w:rsidR="00E5566D" w:rsidRPr="00814B63" w:rsidRDefault="00E5566D" w:rsidP="001308AB">
      <w:pPr>
        <w:spacing w:line="276" w:lineRule="auto"/>
        <w:rPr>
          <w:rFonts w:ascii="Verdana" w:eastAsia="Times New Roman" w:hAnsi="Verdana"/>
          <w:sz w:val="20"/>
        </w:rPr>
      </w:pPr>
      <w:r w:rsidRPr="00814B63">
        <w:rPr>
          <w:rFonts w:ascii="Verdana" w:eastAsia="Times New Roman" w:hAnsi="Verdana"/>
          <w:sz w:val="20"/>
        </w:rPr>
        <w:t>Picknicken in het bos of par</w:t>
      </w:r>
      <w:r w:rsidR="00123C9D" w:rsidRPr="00814B63">
        <w:rPr>
          <w:rFonts w:ascii="Verdana" w:eastAsia="Times New Roman" w:hAnsi="Verdana"/>
          <w:sz w:val="20"/>
        </w:rPr>
        <w:t xml:space="preserve">k </w:t>
      </w:r>
      <w:r w:rsidRPr="00814B63">
        <w:rPr>
          <w:rFonts w:ascii="Verdana" w:eastAsia="Times New Roman" w:hAnsi="Verdana"/>
          <w:sz w:val="20"/>
        </w:rPr>
        <w:t xml:space="preserve">mag, zolang </w:t>
      </w:r>
      <w:r w:rsidR="00A44E1C" w:rsidRPr="00814B63">
        <w:rPr>
          <w:rFonts w:ascii="Verdana" w:eastAsia="Times New Roman" w:hAnsi="Verdana"/>
          <w:sz w:val="20"/>
        </w:rPr>
        <w:t>men onderling</w:t>
      </w:r>
      <w:r w:rsidRPr="00814B63">
        <w:rPr>
          <w:rFonts w:ascii="Verdana" w:eastAsia="Times New Roman" w:hAnsi="Verdana"/>
          <w:sz w:val="20"/>
        </w:rPr>
        <w:t xml:space="preserve"> 1,5 meter afstand tot elkaar bewa</w:t>
      </w:r>
      <w:r w:rsidR="00A44E1C" w:rsidRPr="00814B63">
        <w:rPr>
          <w:rFonts w:ascii="Verdana" w:eastAsia="Times New Roman" w:hAnsi="Verdana"/>
          <w:sz w:val="20"/>
        </w:rPr>
        <w:t>art</w:t>
      </w:r>
      <w:r w:rsidRPr="00814B63">
        <w:rPr>
          <w:rFonts w:ascii="Verdana" w:eastAsia="Times New Roman" w:hAnsi="Verdana"/>
          <w:sz w:val="20"/>
        </w:rPr>
        <w:t xml:space="preserve">. Vergeet </w:t>
      </w:r>
      <w:r w:rsidR="00A44E1C" w:rsidRPr="00814B63">
        <w:rPr>
          <w:rFonts w:ascii="Verdana" w:eastAsia="Times New Roman" w:hAnsi="Verdana"/>
          <w:sz w:val="20"/>
        </w:rPr>
        <w:t xml:space="preserve">niet </w:t>
      </w:r>
      <w:r w:rsidRPr="00814B63">
        <w:rPr>
          <w:rFonts w:ascii="Verdana" w:eastAsia="Times New Roman" w:hAnsi="Verdana"/>
          <w:sz w:val="20"/>
        </w:rPr>
        <w:t>uw afval weer mee te nemen.</w:t>
      </w:r>
    </w:p>
    <w:p w14:paraId="1721D825" w14:textId="77777777" w:rsidR="00E5566D" w:rsidRPr="00814B63" w:rsidRDefault="00E5566D" w:rsidP="001308AB">
      <w:pPr>
        <w:pStyle w:val="Lijstalinea"/>
        <w:spacing w:line="276" w:lineRule="auto"/>
        <w:rPr>
          <w:rFonts w:ascii="Verdana" w:eastAsia="Times New Roman" w:hAnsi="Verdana"/>
        </w:rPr>
      </w:pPr>
    </w:p>
    <w:p w14:paraId="21FF4B76" w14:textId="086DCD06" w:rsidR="00955FF5" w:rsidRPr="00814B63" w:rsidRDefault="00955FF5" w:rsidP="001308AB">
      <w:pPr>
        <w:spacing w:line="276" w:lineRule="auto"/>
        <w:rPr>
          <w:rFonts w:ascii="Verdana" w:eastAsia="Times New Roman" w:hAnsi="Verdana"/>
          <w:sz w:val="20"/>
        </w:rPr>
      </w:pPr>
      <w:r w:rsidRPr="00814B63">
        <w:rPr>
          <w:rFonts w:ascii="Verdana" w:eastAsia="Times New Roman" w:hAnsi="Verdana"/>
          <w:b/>
          <w:bCs/>
          <w:color w:val="000000"/>
          <w:sz w:val="20"/>
        </w:rPr>
        <w:t xml:space="preserve">Wat is het verschil tussen een toegestane samenkomst in de openbare ruimte en een verboden evenement? </w:t>
      </w:r>
    </w:p>
    <w:p w14:paraId="775F20E4" w14:textId="2DD43BEE" w:rsidR="00E5566D" w:rsidRPr="00814B63" w:rsidRDefault="00E5566D" w:rsidP="001308AB">
      <w:pPr>
        <w:spacing w:line="276" w:lineRule="auto"/>
        <w:rPr>
          <w:rFonts w:ascii="Verdana" w:eastAsia="Times New Roman" w:hAnsi="Verdana"/>
          <w:color w:val="000000"/>
          <w:sz w:val="20"/>
        </w:rPr>
      </w:pPr>
      <w:r w:rsidRPr="00814B63">
        <w:rPr>
          <w:rFonts w:ascii="Verdana" w:eastAsia="Times New Roman" w:hAnsi="Verdana"/>
          <w:color w:val="000000"/>
          <w:sz w:val="20"/>
        </w:rPr>
        <w:t>Evenementen en samenkomsten waarvoor een vergunning nodig is of gemeld moeten worden bij de gemeente zijn tot 1 september verboden.</w:t>
      </w:r>
      <w:r w:rsidR="00206446" w:rsidRPr="00814B63">
        <w:rPr>
          <w:rFonts w:ascii="Verdana" w:eastAsia="Times New Roman" w:hAnsi="Verdana"/>
          <w:color w:val="000000"/>
          <w:sz w:val="20"/>
        </w:rPr>
        <w:t xml:space="preserve"> Denk hierbij aan: </w:t>
      </w:r>
      <w:r w:rsidR="00A44E1C" w:rsidRPr="00814B63">
        <w:rPr>
          <w:rFonts w:ascii="Verdana" w:eastAsia="Times New Roman" w:hAnsi="Verdana"/>
          <w:color w:val="000000"/>
          <w:sz w:val="20"/>
        </w:rPr>
        <w:t>braderieën</w:t>
      </w:r>
      <w:r w:rsidR="00206446" w:rsidRPr="00814B63">
        <w:rPr>
          <w:rFonts w:ascii="Verdana" w:eastAsia="Times New Roman" w:hAnsi="Verdana"/>
          <w:color w:val="000000"/>
          <w:sz w:val="20"/>
        </w:rPr>
        <w:t>, optochten, feesten, festivals, popconcerten en overige muziekvoorstellingen, voetbalwedstrijden (met of zonder publiek) en andere spor</w:t>
      </w:r>
      <w:r w:rsidR="009F69BF">
        <w:rPr>
          <w:rFonts w:ascii="Verdana" w:eastAsia="Times New Roman" w:hAnsi="Verdana"/>
          <w:color w:val="000000"/>
          <w:sz w:val="20"/>
        </w:rPr>
        <w:t xml:space="preserve">twedstrijden, straatfeesten en </w:t>
      </w:r>
      <w:r w:rsidR="00206446" w:rsidRPr="00814B63">
        <w:rPr>
          <w:rFonts w:ascii="Verdana" w:eastAsia="Times New Roman" w:hAnsi="Verdana"/>
          <w:color w:val="000000"/>
          <w:sz w:val="20"/>
        </w:rPr>
        <w:t>barbecues.</w:t>
      </w:r>
    </w:p>
    <w:p w14:paraId="296E33B0" w14:textId="45B5370D" w:rsidR="00347185" w:rsidRPr="00814B63" w:rsidRDefault="00347185" w:rsidP="001308AB">
      <w:pPr>
        <w:spacing w:line="276" w:lineRule="auto"/>
        <w:rPr>
          <w:rFonts w:ascii="Verdana" w:eastAsia="Times New Roman" w:hAnsi="Verdana"/>
          <w:sz w:val="20"/>
        </w:rPr>
      </w:pPr>
      <w:r w:rsidRPr="00814B63">
        <w:rPr>
          <w:rFonts w:ascii="Verdana" w:eastAsia="Times New Roman" w:hAnsi="Verdana"/>
          <w:color w:val="000000"/>
          <w:sz w:val="20"/>
        </w:rPr>
        <w:t xml:space="preserve">Zie </w:t>
      </w:r>
      <w:r w:rsidR="002F36B6" w:rsidRPr="00814B63">
        <w:rPr>
          <w:rFonts w:ascii="Verdana" w:eastAsia="Times New Roman" w:hAnsi="Verdana"/>
          <w:color w:val="000000"/>
          <w:sz w:val="20"/>
        </w:rPr>
        <w:t xml:space="preserve">de beantwoording van </w:t>
      </w:r>
      <w:r w:rsidRPr="00814B63">
        <w:rPr>
          <w:rFonts w:ascii="Verdana" w:eastAsia="Times New Roman" w:hAnsi="Verdana"/>
          <w:color w:val="000000"/>
          <w:sz w:val="20"/>
        </w:rPr>
        <w:t xml:space="preserve">vraag 2 voor de voorwaarden waaronder samenkomsten wel mogen plaatsvinden. </w:t>
      </w:r>
    </w:p>
    <w:p w14:paraId="59FEA5FD" w14:textId="77777777" w:rsidR="00955FF5" w:rsidRPr="00814B63" w:rsidRDefault="00955FF5" w:rsidP="001308AB">
      <w:pPr>
        <w:spacing w:line="276" w:lineRule="auto"/>
        <w:rPr>
          <w:rFonts w:ascii="Verdana" w:hAnsi="Verdana" w:cs="Arial"/>
          <w:sz w:val="20"/>
          <w:szCs w:val="20"/>
        </w:rPr>
      </w:pPr>
    </w:p>
    <w:p w14:paraId="1932B6A0" w14:textId="4E014799" w:rsidR="00955FF5" w:rsidRPr="00814B63" w:rsidRDefault="00955FF5" w:rsidP="001308AB">
      <w:pPr>
        <w:spacing w:line="276" w:lineRule="auto"/>
        <w:rPr>
          <w:rFonts w:ascii="Verdana" w:hAnsi="Verdana" w:cs="Arial"/>
          <w:b/>
          <w:bCs/>
          <w:color w:val="000000"/>
          <w:sz w:val="20"/>
          <w:szCs w:val="20"/>
          <w:u w:val="single"/>
        </w:rPr>
      </w:pPr>
      <w:r w:rsidRPr="00814B63">
        <w:rPr>
          <w:rFonts w:ascii="Verdana" w:hAnsi="Verdana" w:cs="Arial"/>
          <w:b/>
          <w:bCs/>
          <w:sz w:val="20"/>
          <w:szCs w:val="20"/>
          <w:u w:val="single"/>
        </w:rPr>
        <w:t>Cultuur</w:t>
      </w:r>
    </w:p>
    <w:p w14:paraId="049496B0" w14:textId="77777777" w:rsidR="002F36B6" w:rsidRPr="00814B63" w:rsidRDefault="002F36B6" w:rsidP="001308AB">
      <w:pPr>
        <w:spacing w:line="276" w:lineRule="auto"/>
        <w:ind w:left="360"/>
        <w:rPr>
          <w:rFonts w:ascii="Verdana" w:hAnsi="Verdana" w:cs="Arial"/>
          <w:b/>
          <w:bCs/>
          <w:sz w:val="20"/>
          <w:szCs w:val="20"/>
          <w:u w:val="single"/>
        </w:rPr>
      </w:pPr>
    </w:p>
    <w:p w14:paraId="4994D830" w14:textId="6F5383AD" w:rsidR="00955FF5" w:rsidRPr="00814B63" w:rsidRDefault="00955FF5" w:rsidP="001308AB">
      <w:pPr>
        <w:spacing w:line="276" w:lineRule="auto"/>
        <w:rPr>
          <w:rFonts w:ascii="Verdana" w:eastAsia="Times New Roman" w:hAnsi="Verdana"/>
          <w:b/>
          <w:bCs/>
          <w:sz w:val="20"/>
          <w:szCs w:val="20"/>
        </w:rPr>
      </w:pPr>
      <w:r w:rsidRPr="00814B63">
        <w:rPr>
          <w:rFonts w:ascii="Verdana" w:eastAsia="Times New Roman" w:hAnsi="Verdana"/>
          <w:b/>
          <w:bCs/>
          <w:sz w:val="20"/>
          <w:szCs w:val="20"/>
        </w:rPr>
        <w:t xml:space="preserve">Wat valt onder de begripsbepaling </w:t>
      </w:r>
      <w:r w:rsidR="002F36B6" w:rsidRPr="00814B63">
        <w:rPr>
          <w:rFonts w:ascii="Verdana" w:eastAsia="Times New Roman" w:hAnsi="Verdana"/>
          <w:b/>
          <w:bCs/>
          <w:sz w:val="20"/>
          <w:szCs w:val="20"/>
        </w:rPr>
        <w:t>‘c</w:t>
      </w:r>
      <w:r w:rsidRPr="00814B63">
        <w:rPr>
          <w:rFonts w:ascii="Verdana" w:eastAsia="Times New Roman" w:hAnsi="Verdana"/>
          <w:b/>
          <w:bCs/>
          <w:sz w:val="20"/>
          <w:szCs w:val="20"/>
        </w:rPr>
        <w:t>ulturele instellingen</w:t>
      </w:r>
      <w:r w:rsidR="002F36B6" w:rsidRPr="00814B63">
        <w:rPr>
          <w:rFonts w:ascii="Verdana" w:eastAsia="Times New Roman" w:hAnsi="Verdana"/>
          <w:b/>
          <w:bCs/>
          <w:sz w:val="20"/>
          <w:szCs w:val="20"/>
        </w:rPr>
        <w:t>’</w:t>
      </w:r>
      <w:r w:rsidRPr="00814B63">
        <w:rPr>
          <w:rFonts w:ascii="Verdana" w:eastAsia="Times New Roman" w:hAnsi="Verdana"/>
          <w:b/>
          <w:bCs/>
          <w:sz w:val="20"/>
          <w:szCs w:val="20"/>
        </w:rPr>
        <w:t>, zoals benoemd in het spoorboekje van het kabinet?</w:t>
      </w:r>
    </w:p>
    <w:p w14:paraId="5298ABBA" w14:textId="77777777" w:rsidR="00790331" w:rsidRPr="00814B63" w:rsidRDefault="00C4080A" w:rsidP="001308AB">
      <w:pPr>
        <w:spacing w:line="276" w:lineRule="auto"/>
        <w:rPr>
          <w:rFonts w:ascii="Verdana" w:eastAsia="Times New Roman" w:hAnsi="Verdana" w:cs="Arial"/>
          <w:color w:val="000000"/>
          <w:sz w:val="20"/>
          <w:szCs w:val="20"/>
        </w:rPr>
      </w:pPr>
      <w:r w:rsidRPr="00814B63">
        <w:rPr>
          <w:rFonts w:ascii="Verdana" w:eastAsia="Times New Roman" w:hAnsi="Verdana" w:cs="Arial"/>
          <w:color w:val="000000"/>
          <w:sz w:val="20"/>
          <w:szCs w:val="20"/>
        </w:rPr>
        <w:t xml:space="preserve">Onder culturele instellingen vallen </w:t>
      </w:r>
      <w:r w:rsidR="002F36B6" w:rsidRPr="00814B63">
        <w:rPr>
          <w:rFonts w:ascii="Verdana" w:eastAsia="Times New Roman" w:hAnsi="Verdana" w:cs="Arial"/>
          <w:color w:val="000000"/>
          <w:sz w:val="20"/>
          <w:szCs w:val="20"/>
        </w:rPr>
        <w:t xml:space="preserve">theaters, bioscopen, </w:t>
      </w:r>
      <w:r w:rsidR="00C67BF5" w:rsidRPr="00814B63">
        <w:rPr>
          <w:rFonts w:ascii="Verdana" w:eastAsia="Times New Roman" w:hAnsi="Verdana" w:cs="Arial"/>
          <w:color w:val="000000"/>
          <w:sz w:val="20"/>
          <w:szCs w:val="20"/>
        </w:rPr>
        <w:t>concertzalen</w:t>
      </w:r>
      <w:r w:rsidRPr="00814B63">
        <w:rPr>
          <w:rFonts w:ascii="Verdana" w:eastAsia="Times New Roman" w:hAnsi="Verdana" w:cs="Arial"/>
          <w:color w:val="000000"/>
          <w:sz w:val="20"/>
          <w:szCs w:val="20"/>
        </w:rPr>
        <w:t xml:space="preserve">, </w:t>
      </w:r>
      <w:r w:rsidR="00790331" w:rsidRPr="00814B63">
        <w:rPr>
          <w:rFonts w:ascii="Verdana" w:eastAsia="Times New Roman" w:hAnsi="Verdana" w:cs="Arial"/>
          <w:color w:val="000000"/>
          <w:sz w:val="20"/>
          <w:szCs w:val="20"/>
        </w:rPr>
        <w:t>m</w:t>
      </w:r>
      <w:r w:rsidRPr="00814B63">
        <w:rPr>
          <w:rFonts w:ascii="Verdana" w:eastAsia="Times New Roman" w:hAnsi="Verdana" w:cs="Arial"/>
          <w:color w:val="000000"/>
          <w:sz w:val="20"/>
          <w:szCs w:val="20"/>
        </w:rPr>
        <w:t>usea</w:t>
      </w:r>
      <w:r w:rsidR="00790331" w:rsidRPr="00814B63">
        <w:rPr>
          <w:rFonts w:ascii="Verdana" w:eastAsia="Times New Roman" w:hAnsi="Verdana" w:cs="Arial"/>
          <w:color w:val="000000"/>
          <w:sz w:val="20"/>
          <w:szCs w:val="20"/>
        </w:rPr>
        <w:t>, presentatie-instellingen,</w:t>
      </w:r>
      <w:r w:rsidRPr="00814B63">
        <w:rPr>
          <w:rFonts w:ascii="Verdana" w:eastAsia="Times New Roman" w:hAnsi="Verdana" w:cs="Arial"/>
          <w:color w:val="000000"/>
          <w:sz w:val="20"/>
          <w:szCs w:val="20"/>
        </w:rPr>
        <w:t xml:space="preserve"> monumenten</w:t>
      </w:r>
      <w:r w:rsidR="00790331" w:rsidRPr="00814B63">
        <w:rPr>
          <w:rFonts w:ascii="Verdana" w:eastAsia="Times New Roman" w:hAnsi="Verdana" w:cs="Arial"/>
          <w:color w:val="000000"/>
          <w:sz w:val="20"/>
          <w:szCs w:val="20"/>
        </w:rPr>
        <w:t xml:space="preserve"> met een publieksfunctie</w:t>
      </w:r>
      <w:r w:rsidRPr="00814B63">
        <w:rPr>
          <w:rFonts w:ascii="Verdana" w:eastAsia="Times New Roman" w:hAnsi="Verdana" w:cs="Arial"/>
          <w:color w:val="000000"/>
          <w:sz w:val="20"/>
          <w:szCs w:val="20"/>
        </w:rPr>
        <w:t xml:space="preserve">, muziekscholen en </w:t>
      </w:r>
    </w:p>
    <w:p w14:paraId="0354E2E9" w14:textId="386838D1" w:rsidR="00C67BF5" w:rsidRPr="00814B63" w:rsidRDefault="00790331" w:rsidP="001308AB">
      <w:pPr>
        <w:spacing w:line="276" w:lineRule="auto"/>
        <w:rPr>
          <w:rFonts w:ascii="Verdana" w:eastAsia="Times New Roman" w:hAnsi="Verdana" w:cs="Arial"/>
          <w:color w:val="000000"/>
          <w:sz w:val="20"/>
          <w:szCs w:val="20"/>
        </w:rPr>
      </w:pPr>
      <w:r w:rsidRPr="00814B63">
        <w:rPr>
          <w:rFonts w:ascii="Verdana" w:eastAsia="Times New Roman" w:hAnsi="Verdana" w:cs="Arial"/>
          <w:color w:val="000000"/>
          <w:sz w:val="20"/>
          <w:szCs w:val="20"/>
        </w:rPr>
        <w:t>c</w:t>
      </w:r>
      <w:r w:rsidR="00C4080A" w:rsidRPr="00814B63">
        <w:rPr>
          <w:rFonts w:ascii="Verdana" w:eastAsia="Times New Roman" w:hAnsi="Verdana" w:cs="Arial"/>
          <w:color w:val="000000"/>
          <w:sz w:val="20"/>
          <w:szCs w:val="20"/>
        </w:rPr>
        <w:t xml:space="preserve">entra voor de Kunsten. </w:t>
      </w:r>
      <w:r w:rsidR="00C67BF5" w:rsidRPr="00814B63">
        <w:rPr>
          <w:rFonts w:ascii="Verdana" w:eastAsia="Times New Roman" w:hAnsi="Verdana" w:cs="Arial"/>
          <w:color w:val="000000"/>
          <w:sz w:val="20"/>
          <w:szCs w:val="20"/>
        </w:rPr>
        <w:t>Er zit binnen deze instellingen wel verschil in wat mogelijk is qua openstelling.</w:t>
      </w:r>
    </w:p>
    <w:p w14:paraId="7553D7C9" w14:textId="77777777" w:rsidR="00C67BF5" w:rsidRPr="00814B63" w:rsidRDefault="00C67BF5" w:rsidP="001308AB">
      <w:pPr>
        <w:spacing w:line="276" w:lineRule="auto"/>
        <w:ind w:left="708"/>
        <w:rPr>
          <w:rFonts w:ascii="Verdana" w:eastAsia="Times New Roman" w:hAnsi="Verdana" w:cs="Arial"/>
          <w:color w:val="000000"/>
          <w:sz w:val="20"/>
          <w:szCs w:val="20"/>
        </w:rPr>
      </w:pPr>
    </w:p>
    <w:p w14:paraId="61072A6F" w14:textId="4E92D19D" w:rsidR="00467710" w:rsidRPr="00814B63" w:rsidRDefault="00C4080A" w:rsidP="001308AB">
      <w:pPr>
        <w:spacing w:line="276" w:lineRule="auto"/>
        <w:rPr>
          <w:rFonts w:ascii="Verdana" w:eastAsia="Times New Roman" w:hAnsi="Verdana" w:cs="Arial"/>
          <w:color w:val="000000"/>
          <w:sz w:val="20"/>
          <w:szCs w:val="20"/>
        </w:rPr>
      </w:pPr>
      <w:r w:rsidRPr="00814B63">
        <w:rPr>
          <w:rFonts w:ascii="Verdana" w:eastAsia="Times New Roman" w:hAnsi="Verdana" w:cs="Arial"/>
          <w:color w:val="000000"/>
          <w:sz w:val="20"/>
          <w:szCs w:val="20"/>
        </w:rPr>
        <w:t xml:space="preserve">Voor </w:t>
      </w:r>
      <w:r w:rsidR="00C67BF5" w:rsidRPr="00814B63">
        <w:rPr>
          <w:rFonts w:ascii="Verdana" w:eastAsia="Times New Roman" w:hAnsi="Verdana" w:cs="Arial"/>
          <w:color w:val="000000"/>
          <w:sz w:val="20"/>
          <w:szCs w:val="20"/>
        </w:rPr>
        <w:t>bioscopen, concertzalen en theaters</w:t>
      </w:r>
      <w:r w:rsidRPr="00814B63">
        <w:rPr>
          <w:rFonts w:ascii="Verdana" w:eastAsia="Times New Roman" w:hAnsi="Verdana" w:cs="Arial"/>
          <w:color w:val="000000"/>
          <w:sz w:val="20"/>
          <w:szCs w:val="20"/>
        </w:rPr>
        <w:t xml:space="preserve"> geldt:</w:t>
      </w:r>
    </w:p>
    <w:p w14:paraId="76C4984C" w14:textId="5151374B" w:rsidR="00E20DBE" w:rsidRPr="00814B63" w:rsidRDefault="00E20DBE" w:rsidP="001308AB">
      <w:pPr>
        <w:pStyle w:val="Lijstalinea"/>
        <w:numPr>
          <w:ilvl w:val="0"/>
          <w:numId w:val="9"/>
        </w:numPr>
        <w:spacing w:line="276" w:lineRule="auto"/>
        <w:rPr>
          <w:rFonts w:ascii="Verdana" w:eastAsia="Times New Roman" w:hAnsi="Verdana"/>
          <w:color w:val="000000"/>
        </w:rPr>
      </w:pPr>
      <w:r w:rsidRPr="00814B63">
        <w:rPr>
          <w:rFonts w:ascii="Verdana" w:eastAsia="Times New Roman" w:hAnsi="Verdana"/>
          <w:color w:val="000000"/>
        </w:rPr>
        <w:t xml:space="preserve">de aanwezigen </w:t>
      </w:r>
      <w:r w:rsidR="00C67BF5" w:rsidRPr="00814B63">
        <w:rPr>
          <w:rFonts w:ascii="Verdana" w:eastAsia="Times New Roman" w:hAnsi="Verdana"/>
          <w:color w:val="000000"/>
        </w:rPr>
        <w:t xml:space="preserve">kunnen </w:t>
      </w:r>
      <w:r w:rsidRPr="00814B63">
        <w:rPr>
          <w:rFonts w:ascii="Verdana" w:eastAsia="Times New Roman" w:hAnsi="Verdana"/>
          <w:color w:val="000000"/>
        </w:rPr>
        <w:t>te allen tijde ten minste 1,5 meter afstand houden tot elkaar, met uitzondering van personen die een gezamenlijk huishouden vormen;</w:t>
      </w:r>
    </w:p>
    <w:p w14:paraId="6F139750" w14:textId="47EA96F9" w:rsidR="00E20DBE" w:rsidRPr="00814B63" w:rsidRDefault="00E20DBE" w:rsidP="001308AB">
      <w:pPr>
        <w:pStyle w:val="Lijstalinea"/>
        <w:numPr>
          <w:ilvl w:val="0"/>
          <w:numId w:val="9"/>
        </w:numPr>
        <w:spacing w:line="276" w:lineRule="auto"/>
        <w:rPr>
          <w:rFonts w:ascii="Verdana" w:eastAsia="Times New Roman" w:hAnsi="Verdana"/>
          <w:color w:val="000000"/>
        </w:rPr>
      </w:pPr>
      <w:r w:rsidRPr="00814B63">
        <w:rPr>
          <w:rFonts w:ascii="Verdana" w:eastAsia="Times New Roman" w:hAnsi="Verdana"/>
          <w:color w:val="000000"/>
        </w:rPr>
        <w:t xml:space="preserve">bezoekers </w:t>
      </w:r>
      <w:r w:rsidR="00C67BF5" w:rsidRPr="00814B63">
        <w:rPr>
          <w:rFonts w:ascii="Verdana" w:eastAsia="Times New Roman" w:hAnsi="Verdana"/>
          <w:color w:val="000000"/>
        </w:rPr>
        <w:t xml:space="preserve">moeten </w:t>
      </w:r>
      <w:r w:rsidRPr="00814B63">
        <w:rPr>
          <w:rFonts w:ascii="Verdana" w:eastAsia="Times New Roman" w:hAnsi="Verdana"/>
          <w:color w:val="000000"/>
        </w:rPr>
        <w:t>van tevoren reserveren;</w:t>
      </w:r>
    </w:p>
    <w:p w14:paraId="5DA0D411" w14:textId="77777777" w:rsidR="00E20DBE" w:rsidRPr="00814B63" w:rsidRDefault="00E20DBE" w:rsidP="001308AB">
      <w:pPr>
        <w:pStyle w:val="Lijstalinea"/>
        <w:numPr>
          <w:ilvl w:val="0"/>
          <w:numId w:val="9"/>
        </w:numPr>
        <w:spacing w:line="276" w:lineRule="auto"/>
        <w:rPr>
          <w:rFonts w:ascii="Verdana" w:eastAsia="Times New Roman" w:hAnsi="Verdana"/>
          <w:color w:val="000000"/>
        </w:rPr>
      </w:pPr>
      <w:r w:rsidRPr="00814B63">
        <w:rPr>
          <w:rFonts w:ascii="Verdana" w:eastAsia="Times New Roman" w:hAnsi="Verdana"/>
          <w:color w:val="000000"/>
        </w:rPr>
        <w:t xml:space="preserve">bezoekers gebruik maken van een zitplaats; en </w:t>
      </w:r>
    </w:p>
    <w:p w14:paraId="7DF481B0" w14:textId="1DA91C81" w:rsidR="00E20DBE" w:rsidRPr="00814B63" w:rsidRDefault="00E20DBE" w:rsidP="001308AB">
      <w:pPr>
        <w:pStyle w:val="Lijstalinea"/>
        <w:numPr>
          <w:ilvl w:val="0"/>
          <w:numId w:val="9"/>
        </w:numPr>
        <w:spacing w:line="276" w:lineRule="auto"/>
        <w:rPr>
          <w:rFonts w:ascii="Verdana" w:eastAsia="Times New Roman" w:hAnsi="Verdana"/>
          <w:color w:val="000000"/>
        </w:rPr>
      </w:pPr>
      <w:r w:rsidRPr="00814B63">
        <w:rPr>
          <w:rFonts w:ascii="Verdana" w:eastAsia="Times New Roman" w:hAnsi="Verdana"/>
          <w:color w:val="000000"/>
        </w:rPr>
        <w:t xml:space="preserve">per afzonderlijke ruimte </w:t>
      </w:r>
      <w:r w:rsidR="00C67BF5" w:rsidRPr="00814B63">
        <w:rPr>
          <w:rFonts w:ascii="Verdana" w:eastAsia="Times New Roman" w:hAnsi="Verdana"/>
          <w:color w:val="000000"/>
        </w:rPr>
        <w:t xml:space="preserve">mogen </w:t>
      </w:r>
      <w:r w:rsidRPr="00814B63">
        <w:rPr>
          <w:rFonts w:ascii="Verdana" w:eastAsia="Times New Roman" w:hAnsi="Verdana"/>
          <w:color w:val="000000"/>
        </w:rPr>
        <w:t>niet meer dan 30 bezoekers tegelijkertijd aanwezig zijn waarbij een zichtbaar gescheiden podium als een afzonderlijke ruimte wordt beschouwd</w:t>
      </w:r>
      <w:r w:rsidR="00790331" w:rsidRPr="00814B63">
        <w:rPr>
          <w:rFonts w:ascii="Verdana" w:eastAsia="Times New Roman" w:hAnsi="Verdana"/>
          <w:color w:val="000000"/>
        </w:rPr>
        <w:t>.</w:t>
      </w:r>
    </w:p>
    <w:p w14:paraId="576BC104" w14:textId="77777777" w:rsidR="00C4080A" w:rsidRPr="00814B63" w:rsidRDefault="00C4080A" w:rsidP="001308AB">
      <w:pPr>
        <w:spacing w:line="276" w:lineRule="auto"/>
        <w:ind w:left="708"/>
        <w:rPr>
          <w:rFonts w:ascii="Verdana" w:eastAsia="Times New Roman" w:hAnsi="Verdana" w:cs="Arial"/>
          <w:color w:val="000000"/>
          <w:sz w:val="20"/>
          <w:szCs w:val="20"/>
        </w:rPr>
      </w:pPr>
    </w:p>
    <w:p w14:paraId="4045AB8C" w14:textId="693E96C4" w:rsidR="00E20DBE" w:rsidRPr="009F69BF" w:rsidRDefault="00E20DBE" w:rsidP="001308AB">
      <w:pPr>
        <w:spacing w:line="276" w:lineRule="auto"/>
        <w:rPr>
          <w:rFonts w:ascii="Verdana" w:eastAsia="Times New Roman" w:hAnsi="Verdana" w:cs="Arial"/>
          <w:sz w:val="20"/>
          <w:szCs w:val="20"/>
        </w:rPr>
      </w:pPr>
      <w:r w:rsidRPr="009F69BF">
        <w:rPr>
          <w:rFonts w:ascii="Verdana" w:eastAsia="Times New Roman" w:hAnsi="Verdana" w:cs="Arial"/>
          <w:sz w:val="20"/>
          <w:szCs w:val="20"/>
        </w:rPr>
        <w:t>Voor musea</w:t>
      </w:r>
      <w:r w:rsidR="00C67BF5" w:rsidRPr="009F69BF">
        <w:rPr>
          <w:rFonts w:ascii="Verdana" w:eastAsia="Times New Roman" w:hAnsi="Verdana" w:cs="Arial"/>
          <w:sz w:val="20"/>
          <w:szCs w:val="20"/>
        </w:rPr>
        <w:t>, presentatie-instellingen</w:t>
      </w:r>
      <w:r w:rsidRPr="009F69BF">
        <w:rPr>
          <w:rFonts w:ascii="Verdana" w:eastAsia="Times New Roman" w:hAnsi="Verdana" w:cs="Arial"/>
          <w:sz w:val="20"/>
          <w:szCs w:val="20"/>
        </w:rPr>
        <w:t xml:space="preserve"> en monumenten geldt:</w:t>
      </w:r>
    </w:p>
    <w:p w14:paraId="7B1376FD" w14:textId="4551EB6D" w:rsidR="00E20DBE" w:rsidRPr="009F69BF" w:rsidRDefault="00C67BF5" w:rsidP="001308AB">
      <w:pPr>
        <w:pStyle w:val="Lijstalinea"/>
        <w:numPr>
          <w:ilvl w:val="0"/>
          <w:numId w:val="10"/>
        </w:numPr>
        <w:spacing w:line="276" w:lineRule="auto"/>
        <w:rPr>
          <w:rFonts w:ascii="Verdana" w:eastAsia="Times New Roman" w:hAnsi="Verdana"/>
        </w:rPr>
      </w:pPr>
      <w:r w:rsidRPr="009F69BF">
        <w:rPr>
          <w:rFonts w:ascii="Verdana" w:eastAsia="Times New Roman" w:hAnsi="Verdana"/>
        </w:rPr>
        <w:t>d</w:t>
      </w:r>
      <w:r w:rsidR="00E20DBE" w:rsidRPr="009F69BF">
        <w:rPr>
          <w:rFonts w:ascii="Verdana" w:eastAsia="Times New Roman" w:hAnsi="Verdana"/>
        </w:rPr>
        <w:t>e aanwezigen kunnen te allen tijde ten minste 1,5 meter afstand houden tot de dichtstbijzijnde persoon (met uitzondering van personen die een gezamenlijk huishouden vormen)</w:t>
      </w:r>
      <w:r w:rsidRPr="009F69BF">
        <w:rPr>
          <w:rFonts w:ascii="Verdana" w:eastAsia="Times New Roman" w:hAnsi="Verdana"/>
        </w:rPr>
        <w:t xml:space="preserve">; </w:t>
      </w:r>
    </w:p>
    <w:p w14:paraId="671DCEA3" w14:textId="7E0AE042" w:rsidR="00E20DBE" w:rsidRPr="009F69BF" w:rsidRDefault="00E20DBE" w:rsidP="001308AB">
      <w:pPr>
        <w:pStyle w:val="Lijstalinea"/>
        <w:numPr>
          <w:ilvl w:val="0"/>
          <w:numId w:val="10"/>
        </w:numPr>
        <w:spacing w:line="276" w:lineRule="auto"/>
        <w:rPr>
          <w:rFonts w:ascii="Verdana" w:eastAsia="Times New Roman" w:hAnsi="Verdana"/>
        </w:rPr>
      </w:pPr>
      <w:r w:rsidRPr="009F69BF">
        <w:rPr>
          <w:rFonts w:ascii="Verdana" w:eastAsia="Times New Roman" w:hAnsi="Verdana"/>
        </w:rPr>
        <w:t>de toegangs- en verblijfstijden en de inrichting</w:t>
      </w:r>
      <w:r w:rsidR="00C67BF5" w:rsidRPr="009F69BF">
        <w:rPr>
          <w:rFonts w:ascii="Verdana" w:eastAsia="Times New Roman" w:hAnsi="Verdana"/>
        </w:rPr>
        <w:t xml:space="preserve"> is</w:t>
      </w:r>
      <w:r w:rsidRPr="009F69BF">
        <w:rPr>
          <w:rFonts w:ascii="Verdana" w:eastAsia="Times New Roman" w:hAnsi="Verdana"/>
        </w:rPr>
        <w:t xml:space="preserve"> zodanig georganiseerd dat aanwezigen ten alle tijden 1,5 meter afstand kunnen houden tot de dichtstbijzijnde persoon</w:t>
      </w:r>
      <w:r w:rsidR="00790331" w:rsidRPr="009F69BF">
        <w:rPr>
          <w:rFonts w:ascii="Verdana" w:eastAsia="Times New Roman" w:hAnsi="Verdana"/>
        </w:rPr>
        <w:t>;</w:t>
      </w:r>
      <w:r w:rsidRPr="009F69BF">
        <w:rPr>
          <w:rFonts w:ascii="Verdana" w:eastAsia="Times New Roman" w:hAnsi="Verdana"/>
        </w:rPr>
        <w:t xml:space="preserve"> </w:t>
      </w:r>
    </w:p>
    <w:p w14:paraId="2236D8A8" w14:textId="22359E69" w:rsidR="00E20DBE" w:rsidRPr="009F69BF" w:rsidRDefault="00E20DBE" w:rsidP="001308AB">
      <w:pPr>
        <w:pStyle w:val="Lijstalinea"/>
        <w:numPr>
          <w:ilvl w:val="0"/>
          <w:numId w:val="10"/>
        </w:numPr>
        <w:spacing w:line="276" w:lineRule="auto"/>
        <w:rPr>
          <w:rFonts w:ascii="Verdana" w:eastAsia="Times New Roman" w:hAnsi="Verdana"/>
        </w:rPr>
      </w:pPr>
      <w:r w:rsidRPr="009F69BF">
        <w:rPr>
          <w:rFonts w:ascii="Verdana" w:eastAsia="Times New Roman" w:hAnsi="Verdana"/>
        </w:rPr>
        <w:t>bezoek uitsluitend plaatsvindt in een vooraf gereserveerd tijdvak</w:t>
      </w:r>
      <w:r w:rsidR="00790331" w:rsidRPr="009F69BF">
        <w:rPr>
          <w:rFonts w:ascii="Verdana" w:eastAsia="Times New Roman" w:hAnsi="Verdana"/>
        </w:rPr>
        <w:t>.</w:t>
      </w:r>
    </w:p>
    <w:p w14:paraId="2918A030" w14:textId="6AD7812F" w:rsidR="00C67BF5" w:rsidRPr="00814B63" w:rsidRDefault="00C67BF5" w:rsidP="001308AB">
      <w:pPr>
        <w:pStyle w:val="Lijstalinea"/>
        <w:spacing w:line="276" w:lineRule="auto"/>
        <w:ind w:left="1428"/>
        <w:rPr>
          <w:rFonts w:ascii="Verdana" w:eastAsia="Times New Roman" w:hAnsi="Verdana"/>
        </w:rPr>
      </w:pPr>
    </w:p>
    <w:p w14:paraId="7FB40826" w14:textId="0BD2273B" w:rsidR="00C4080A" w:rsidRPr="00814B63" w:rsidRDefault="00C4080A" w:rsidP="001308AB">
      <w:pPr>
        <w:spacing w:line="276" w:lineRule="auto"/>
        <w:rPr>
          <w:rFonts w:ascii="Verdana" w:eastAsia="Times New Roman" w:hAnsi="Verdana" w:cs="Arial"/>
          <w:color w:val="000000"/>
          <w:sz w:val="20"/>
          <w:szCs w:val="20"/>
        </w:rPr>
      </w:pPr>
      <w:r w:rsidRPr="00814B63">
        <w:rPr>
          <w:rFonts w:ascii="Verdana" w:eastAsia="Times New Roman" w:hAnsi="Verdana" w:cs="Arial"/>
          <w:color w:val="000000"/>
          <w:sz w:val="20"/>
          <w:szCs w:val="20"/>
        </w:rPr>
        <w:t xml:space="preserve">Voor muziekscholen en </w:t>
      </w:r>
      <w:r w:rsidR="00790331" w:rsidRPr="00814B63">
        <w:rPr>
          <w:rFonts w:ascii="Verdana" w:eastAsia="Times New Roman" w:hAnsi="Verdana" w:cs="Arial"/>
          <w:color w:val="000000"/>
          <w:sz w:val="20"/>
          <w:szCs w:val="20"/>
        </w:rPr>
        <w:t>c</w:t>
      </w:r>
      <w:r w:rsidRPr="00814B63">
        <w:rPr>
          <w:rFonts w:ascii="Verdana" w:eastAsia="Times New Roman" w:hAnsi="Verdana" w:cs="Arial"/>
          <w:color w:val="000000"/>
          <w:sz w:val="20"/>
          <w:szCs w:val="20"/>
        </w:rPr>
        <w:t>entra voor de Kunsten geldt:</w:t>
      </w:r>
    </w:p>
    <w:p w14:paraId="019CE784" w14:textId="5E0BB57E" w:rsidR="00C4080A" w:rsidRPr="009F69BF" w:rsidRDefault="00790331" w:rsidP="001308AB">
      <w:pPr>
        <w:pStyle w:val="Lijstalinea"/>
        <w:numPr>
          <w:ilvl w:val="0"/>
          <w:numId w:val="11"/>
        </w:numPr>
        <w:spacing w:line="276" w:lineRule="auto"/>
        <w:rPr>
          <w:rFonts w:ascii="Verdana" w:eastAsia="Times New Roman" w:hAnsi="Verdana"/>
          <w:color w:val="000000"/>
        </w:rPr>
      </w:pPr>
      <w:r w:rsidRPr="009F69BF">
        <w:rPr>
          <w:rFonts w:ascii="Verdana" w:eastAsia="Times New Roman" w:hAnsi="Verdana"/>
          <w:color w:val="000000"/>
        </w:rPr>
        <w:t>e</w:t>
      </w:r>
      <w:r w:rsidR="00C4080A" w:rsidRPr="009F69BF">
        <w:rPr>
          <w:rFonts w:ascii="Verdana" w:eastAsia="Times New Roman" w:hAnsi="Verdana"/>
          <w:color w:val="000000"/>
        </w:rPr>
        <w:t>en maximum aantal van 30 personen per gebouw</w:t>
      </w:r>
      <w:r w:rsidRPr="009F69BF">
        <w:rPr>
          <w:rFonts w:ascii="Verdana" w:eastAsia="Times New Roman" w:hAnsi="Verdana"/>
          <w:color w:val="000000"/>
        </w:rPr>
        <w:t>;</w:t>
      </w:r>
    </w:p>
    <w:p w14:paraId="42F5926B" w14:textId="4C458615" w:rsidR="00C4080A" w:rsidRPr="009F69BF" w:rsidRDefault="00790331" w:rsidP="001308AB">
      <w:pPr>
        <w:pStyle w:val="Lijstalinea"/>
        <w:numPr>
          <w:ilvl w:val="0"/>
          <w:numId w:val="11"/>
        </w:numPr>
        <w:spacing w:line="276" w:lineRule="auto"/>
        <w:rPr>
          <w:rFonts w:ascii="Verdana" w:eastAsia="Times New Roman" w:hAnsi="Verdana"/>
          <w:color w:val="000000"/>
        </w:rPr>
      </w:pPr>
      <w:r w:rsidRPr="009F69BF">
        <w:rPr>
          <w:rFonts w:ascii="Verdana" w:eastAsia="Times New Roman" w:hAnsi="Verdana"/>
          <w:color w:val="000000"/>
        </w:rPr>
        <w:t>i</w:t>
      </w:r>
      <w:r w:rsidR="00C4080A" w:rsidRPr="009F69BF">
        <w:rPr>
          <w:rFonts w:ascii="Verdana" w:eastAsia="Times New Roman" w:hAnsi="Verdana"/>
          <w:color w:val="000000"/>
        </w:rPr>
        <w:t>edereen houdt 1,5 meter afstand tot elkaar</w:t>
      </w:r>
      <w:r w:rsidR="00E7292C" w:rsidRPr="009F69BF">
        <w:rPr>
          <w:rFonts w:ascii="Verdana" w:eastAsia="Times New Roman" w:hAnsi="Verdana"/>
          <w:color w:val="000000"/>
        </w:rPr>
        <w:t>, met uitzondering van personen die een gezamenlijk huishouden vormen</w:t>
      </w:r>
      <w:r w:rsidRPr="009F69BF">
        <w:rPr>
          <w:rFonts w:ascii="Verdana" w:eastAsia="Times New Roman" w:hAnsi="Verdana"/>
          <w:color w:val="000000"/>
        </w:rPr>
        <w:t>.</w:t>
      </w:r>
    </w:p>
    <w:p w14:paraId="65F2DB72" w14:textId="77777777" w:rsidR="00C4080A" w:rsidRPr="00814B63" w:rsidRDefault="00C4080A" w:rsidP="001308AB">
      <w:pPr>
        <w:spacing w:line="276" w:lineRule="auto"/>
        <w:rPr>
          <w:rFonts w:ascii="Verdana" w:eastAsia="Times New Roman" w:hAnsi="Verdana" w:cs="Arial"/>
          <w:color w:val="000000"/>
          <w:sz w:val="20"/>
          <w:szCs w:val="20"/>
        </w:rPr>
      </w:pPr>
    </w:p>
    <w:p w14:paraId="3E14986B" w14:textId="3E89E66F" w:rsidR="00955FF5" w:rsidRPr="009F69BF" w:rsidRDefault="00955FF5" w:rsidP="001308AB">
      <w:pPr>
        <w:spacing w:line="276" w:lineRule="auto"/>
        <w:rPr>
          <w:rFonts w:ascii="Verdana" w:eastAsia="Times New Roman" w:hAnsi="Verdana"/>
          <w:b/>
          <w:bCs/>
          <w:sz w:val="20"/>
        </w:rPr>
      </w:pPr>
      <w:r w:rsidRPr="009F69BF">
        <w:rPr>
          <w:rFonts w:ascii="Verdana" w:eastAsia="Times New Roman" w:hAnsi="Verdana"/>
          <w:b/>
          <w:bCs/>
          <w:sz w:val="20"/>
        </w:rPr>
        <w:t xml:space="preserve">Ik wil een Drive-In bioscoop en/of </w:t>
      </w:r>
      <w:r w:rsidR="00E5566D" w:rsidRPr="009F69BF">
        <w:rPr>
          <w:rFonts w:ascii="Verdana" w:eastAsia="Times New Roman" w:hAnsi="Verdana"/>
          <w:b/>
          <w:bCs/>
          <w:sz w:val="20"/>
        </w:rPr>
        <w:t xml:space="preserve"> Drive-In </w:t>
      </w:r>
      <w:r w:rsidRPr="009F69BF">
        <w:rPr>
          <w:rFonts w:ascii="Verdana" w:eastAsia="Times New Roman" w:hAnsi="Verdana"/>
          <w:b/>
          <w:bCs/>
          <w:sz w:val="20"/>
        </w:rPr>
        <w:t xml:space="preserve">theatervoorstelling organiseren. Mag dit? </w:t>
      </w:r>
    </w:p>
    <w:p w14:paraId="591375C3" w14:textId="73BC662F" w:rsidR="00F80636" w:rsidRPr="00814B63" w:rsidRDefault="00F80636" w:rsidP="001308AB">
      <w:pPr>
        <w:spacing w:line="276" w:lineRule="auto"/>
        <w:rPr>
          <w:rFonts w:ascii="Verdana" w:eastAsia="Times New Roman" w:hAnsi="Verdana" w:cs="Arial"/>
          <w:sz w:val="20"/>
          <w:szCs w:val="20"/>
        </w:rPr>
      </w:pPr>
      <w:r w:rsidRPr="00814B63">
        <w:rPr>
          <w:rFonts w:ascii="Verdana" w:eastAsia="Times New Roman" w:hAnsi="Verdana" w:cs="Arial"/>
          <w:sz w:val="20"/>
          <w:szCs w:val="20"/>
        </w:rPr>
        <w:t xml:space="preserve">Nee, dit kan nog niet. Drive-in bioscopen worden als evenement gezien omdat deze buiten plaatsvinden. </w:t>
      </w:r>
    </w:p>
    <w:p w14:paraId="21FC1CA4" w14:textId="77777777" w:rsidR="00C4080A" w:rsidRPr="009F69BF" w:rsidRDefault="00C4080A" w:rsidP="001308AB">
      <w:pPr>
        <w:spacing w:line="276" w:lineRule="auto"/>
        <w:ind w:left="708"/>
        <w:rPr>
          <w:rFonts w:ascii="Verdana" w:eastAsia="Times New Roman" w:hAnsi="Verdana" w:cs="Arial"/>
          <w:b/>
          <w:bCs/>
          <w:sz w:val="18"/>
          <w:szCs w:val="20"/>
        </w:rPr>
      </w:pPr>
    </w:p>
    <w:p w14:paraId="5BDCF11F" w14:textId="14CA7629" w:rsidR="00AC6E72" w:rsidRPr="009F69BF" w:rsidRDefault="00AC6E72" w:rsidP="001308AB">
      <w:pPr>
        <w:spacing w:line="276" w:lineRule="auto"/>
        <w:rPr>
          <w:rFonts w:ascii="Verdana" w:eastAsia="Times New Roman" w:hAnsi="Verdana"/>
          <w:b/>
          <w:bCs/>
          <w:sz w:val="20"/>
        </w:rPr>
      </w:pPr>
      <w:r w:rsidRPr="009F69BF">
        <w:rPr>
          <w:rFonts w:ascii="Verdana" w:eastAsia="Times New Roman" w:hAnsi="Verdana"/>
          <w:b/>
          <w:bCs/>
          <w:sz w:val="20"/>
        </w:rPr>
        <w:t xml:space="preserve">Mag een openluchttheater met alle personen op 1,5 meter weer open?  </w:t>
      </w:r>
    </w:p>
    <w:p w14:paraId="6900CB9C" w14:textId="3623B7DF" w:rsidR="00AC6E72" w:rsidRPr="009F69BF" w:rsidRDefault="00AC6E72" w:rsidP="001308AB">
      <w:pPr>
        <w:spacing w:line="276" w:lineRule="auto"/>
        <w:rPr>
          <w:rFonts w:ascii="Verdana" w:eastAsia="Times New Roman" w:hAnsi="Verdana"/>
          <w:sz w:val="20"/>
        </w:rPr>
      </w:pPr>
      <w:r w:rsidRPr="009F69BF">
        <w:rPr>
          <w:rFonts w:ascii="Verdana" w:eastAsia="Times New Roman" w:hAnsi="Verdana"/>
          <w:sz w:val="20"/>
        </w:rPr>
        <w:t>Openluchttheater is te beschouwen als een evenement, waarvoor een evenementenvergunning aangevraagd moet worden. Evenementen zijn in ieder geval tot 1 september niet toegestaan</w:t>
      </w:r>
    </w:p>
    <w:p w14:paraId="1351A99A" w14:textId="77777777" w:rsidR="00AC6E72" w:rsidRPr="00814B63" w:rsidRDefault="00AC6E72" w:rsidP="001308AB">
      <w:pPr>
        <w:pStyle w:val="Lijstalinea"/>
        <w:spacing w:line="276" w:lineRule="auto"/>
        <w:rPr>
          <w:rFonts w:ascii="Verdana" w:eastAsia="Times New Roman" w:hAnsi="Verdana"/>
        </w:rPr>
      </w:pPr>
    </w:p>
    <w:p w14:paraId="2FAFDCC0" w14:textId="0C3F071E" w:rsidR="00955FF5" w:rsidRPr="009F69BF" w:rsidRDefault="00955FF5" w:rsidP="001308AB">
      <w:pPr>
        <w:spacing w:line="276" w:lineRule="auto"/>
        <w:rPr>
          <w:rFonts w:ascii="Verdana" w:eastAsia="Times New Roman" w:hAnsi="Verdana"/>
          <w:b/>
          <w:bCs/>
          <w:sz w:val="20"/>
        </w:rPr>
      </w:pPr>
      <w:r w:rsidRPr="009F69BF">
        <w:rPr>
          <w:rFonts w:ascii="Verdana" w:eastAsia="Times New Roman" w:hAnsi="Verdana"/>
          <w:b/>
          <w:bCs/>
          <w:color w:val="000000"/>
          <w:sz w:val="20"/>
        </w:rPr>
        <w:t xml:space="preserve">Vallen </w:t>
      </w:r>
      <w:r w:rsidRPr="009F69BF">
        <w:rPr>
          <w:rFonts w:ascii="Verdana" w:eastAsia="Times New Roman" w:hAnsi="Verdana"/>
          <w:b/>
          <w:bCs/>
          <w:sz w:val="20"/>
        </w:rPr>
        <w:t>dorpshuizen</w:t>
      </w:r>
      <w:r w:rsidRPr="009F69BF">
        <w:rPr>
          <w:rFonts w:ascii="Verdana" w:eastAsia="Times New Roman" w:hAnsi="Verdana"/>
          <w:b/>
          <w:bCs/>
          <w:color w:val="000000"/>
          <w:sz w:val="20"/>
        </w:rPr>
        <w:t xml:space="preserve">, wijkcentra onder gebouwen die voor publiek toegankelijk zijn en vanaf 1 juni open mogen onder voorwaarden? </w:t>
      </w:r>
    </w:p>
    <w:p w14:paraId="377BFBD1" w14:textId="6960E525" w:rsidR="00C4080A" w:rsidRPr="009F69BF" w:rsidRDefault="00955FF5" w:rsidP="001308AB">
      <w:pPr>
        <w:spacing w:line="276" w:lineRule="auto"/>
        <w:rPr>
          <w:rFonts w:ascii="Verdana" w:eastAsia="Times New Roman" w:hAnsi="Verdana"/>
          <w:sz w:val="20"/>
        </w:rPr>
      </w:pPr>
      <w:r w:rsidRPr="009F69BF">
        <w:rPr>
          <w:rFonts w:ascii="Verdana" w:eastAsia="Times New Roman" w:hAnsi="Verdana"/>
          <w:sz w:val="20"/>
        </w:rPr>
        <w:t>Dorpshuize</w:t>
      </w:r>
      <w:r w:rsidR="00C4080A" w:rsidRPr="009F69BF">
        <w:rPr>
          <w:rFonts w:ascii="Verdana" w:eastAsia="Times New Roman" w:hAnsi="Verdana"/>
          <w:sz w:val="20"/>
        </w:rPr>
        <w:t xml:space="preserve">n en wijkcentra vallen onder gebouwen die voor publiek toegankelijk zijn. </w:t>
      </w:r>
      <w:r w:rsidR="00206446" w:rsidRPr="009F69BF">
        <w:rPr>
          <w:rFonts w:ascii="Verdana" w:eastAsia="Times New Roman" w:hAnsi="Verdana"/>
          <w:sz w:val="20"/>
        </w:rPr>
        <w:t>Samenkomsten tot en met dertig personen zijn toegestaan, mits iedereen 1,5 meter afstand tot elkaar bewaar</w:t>
      </w:r>
      <w:r w:rsidR="00A44E1C" w:rsidRPr="009F69BF">
        <w:rPr>
          <w:rFonts w:ascii="Verdana" w:eastAsia="Times New Roman" w:hAnsi="Verdana"/>
          <w:sz w:val="20"/>
        </w:rPr>
        <w:t>t</w:t>
      </w:r>
      <w:r w:rsidR="00F80636" w:rsidRPr="009F69BF">
        <w:rPr>
          <w:rFonts w:ascii="Verdana" w:eastAsia="Times New Roman" w:hAnsi="Verdana"/>
          <w:sz w:val="20"/>
        </w:rPr>
        <w:t>, met uitzondering van personen die een gezamenlijk huishouden vormen</w:t>
      </w:r>
      <w:r w:rsidR="00D0739D" w:rsidRPr="009F69BF">
        <w:rPr>
          <w:rFonts w:ascii="Verdana" w:eastAsia="Times New Roman" w:hAnsi="Verdana"/>
          <w:sz w:val="20"/>
        </w:rPr>
        <w:t xml:space="preserve">. </w:t>
      </w:r>
    </w:p>
    <w:p w14:paraId="4543A318" w14:textId="3E4A7289" w:rsidR="007C339E" w:rsidRPr="009F69BF" w:rsidRDefault="007C339E" w:rsidP="001308AB">
      <w:pPr>
        <w:spacing w:line="276" w:lineRule="auto"/>
        <w:rPr>
          <w:rFonts w:ascii="Verdana" w:eastAsia="Times New Roman" w:hAnsi="Verdana"/>
          <w:sz w:val="20"/>
        </w:rPr>
      </w:pPr>
      <w:r w:rsidRPr="009F69BF">
        <w:rPr>
          <w:rFonts w:ascii="Verdana" w:eastAsia="Times New Roman" w:hAnsi="Verdana"/>
          <w:sz w:val="20"/>
        </w:rPr>
        <w:t xml:space="preserve">Als er in het gebouw meerdere functies zijn, denk aan </w:t>
      </w:r>
      <w:r w:rsidR="007608A7" w:rsidRPr="009F69BF">
        <w:rPr>
          <w:rFonts w:ascii="Verdana" w:eastAsia="Times New Roman" w:hAnsi="Verdana"/>
          <w:sz w:val="20"/>
        </w:rPr>
        <w:t xml:space="preserve">bijvoorbeeld een </w:t>
      </w:r>
      <w:r w:rsidRPr="009F69BF">
        <w:rPr>
          <w:rFonts w:ascii="Verdana" w:eastAsia="Times New Roman" w:hAnsi="Verdana"/>
          <w:sz w:val="20"/>
        </w:rPr>
        <w:t xml:space="preserve">bibliotheek, dan is het maximaal aantal personen per zelfstandige functie 30. Dit geldt nadrukkelijk niet voor zalencentra en vergadercomplexen. </w:t>
      </w:r>
    </w:p>
    <w:p w14:paraId="67D150C4" w14:textId="77777777" w:rsidR="00C4080A" w:rsidRPr="009F69BF" w:rsidRDefault="00C4080A" w:rsidP="001308AB">
      <w:pPr>
        <w:pStyle w:val="Lijstalinea"/>
        <w:spacing w:line="276" w:lineRule="auto"/>
        <w:rPr>
          <w:rFonts w:ascii="Verdana" w:eastAsia="Times New Roman" w:hAnsi="Verdana"/>
        </w:rPr>
      </w:pPr>
    </w:p>
    <w:p w14:paraId="696EEFA1" w14:textId="77777777" w:rsidR="001308AB" w:rsidRDefault="001308AB">
      <w:pPr>
        <w:spacing w:after="100" w:line="259" w:lineRule="auto"/>
        <w:rPr>
          <w:rFonts w:ascii="Verdana" w:eastAsia="Times New Roman" w:hAnsi="Verdana"/>
          <w:b/>
          <w:bCs/>
          <w:color w:val="000000"/>
          <w:sz w:val="20"/>
          <w:szCs w:val="20"/>
        </w:rPr>
      </w:pPr>
      <w:r>
        <w:rPr>
          <w:rFonts w:ascii="Verdana" w:eastAsia="Times New Roman" w:hAnsi="Verdana"/>
          <w:b/>
          <w:bCs/>
          <w:color w:val="000000"/>
          <w:sz w:val="20"/>
          <w:szCs w:val="20"/>
        </w:rPr>
        <w:br w:type="page"/>
      </w:r>
    </w:p>
    <w:p w14:paraId="0DE3B97E" w14:textId="5635CFBA" w:rsidR="00955FF5" w:rsidRPr="009F69BF" w:rsidRDefault="00955FF5" w:rsidP="001308AB">
      <w:pPr>
        <w:spacing w:line="276" w:lineRule="auto"/>
        <w:rPr>
          <w:rFonts w:ascii="Verdana" w:eastAsia="Times New Roman" w:hAnsi="Verdana"/>
          <w:b/>
          <w:bCs/>
          <w:sz w:val="20"/>
          <w:szCs w:val="20"/>
        </w:rPr>
      </w:pPr>
      <w:r w:rsidRPr="009F69BF">
        <w:rPr>
          <w:rFonts w:ascii="Verdana" w:eastAsia="Times New Roman" w:hAnsi="Verdana"/>
          <w:b/>
          <w:bCs/>
          <w:color w:val="000000"/>
          <w:sz w:val="20"/>
          <w:szCs w:val="20"/>
        </w:rPr>
        <w:t>Professionele dansers, acteurs, musici (uitzondering: zangers en blazers die met anderen optreden) en artiesten mogen repeteren met maximaal 30 personen. Ook binnen?</w:t>
      </w:r>
    </w:p>
    <w:p w14:paraId="17585A5E" w14:textId="43327ED4" w:rsidR="0094086F" w:rsidRPr="009F69BF" w:rsidRDefault="00D0739D" w:rsidP="001308AB">
      <w:pPr>
        <w:spacing w:line="276" w:lineRule="auto"/>
        <w:rPr>
          <w:rFonts w:ascii="Verdana" w:eastAsia="Times New Roman" w:hAnsi="Verdana" w:cs="Arial"/>
          <w:sz w:val="20"/>
          <w:szCs w:val="20"/>
        </w:rPr>
      </w:pPr>
      <w:r w:rsidRPr="009F69BF">
        <w:rPr>
          <w:rFonts w:ascii="Verdana" w:eastAsia="Times New Roman" w:hAnsi="Verdana" w:cs="Arial"/>
          <w:sz w:val="20"/>
          <w:szCs w:val="20"/>
        </w:rPr>
        <w:t>Ja, p</w:t>
      </w:r>
      <w:r w:rsidR="00E7292C" w:rsidRPr="009F69BF">
        <w:rPr>
          <w:rFonts w:ascii="Verdana" w:eastAsia="Times New Roman" w:hAnsi="Verdana" w:cs="Arial"/>
          <w:sz w:val="20"/>
          <w:szCs w:val="20"/>
        </w:rPr>
        <w:t xml:space="preserve">rofessionele </w:t>
      </w:r>
      <w:r w:rsidRPr="009F69BF">
        <w:rPr>
          <w:rFonts w:ascii="Verdana" w:eastAsia="Times New Roman" w:hAnsi="Verdana" w:cs="Arial"/>
          <w:sz w:val="20"/>
          <w:szCs w:val="20"/>
        </w:rPr>
        <w:t>dansers, a</w:t>
      </w:r>
      <w:r w:rsidR="0094086F" w:rsidRPr="009F69BF">
        <w:rPr>
          <w:rFonts w:ascii="Verdana" w:eastAsia="Times New Roman" w:hAnsi="Verdana" w:cs="Arial"/>
          <w:sz w:val="20"/>
          <w:szCs w:val="20"/>
        </w:rPr>
        <w:t xml:space="preserve">cteurs en musici </w:t>
      </w:r>
      <w:r w:rsidRPr="009F69BF">
        <w:rPr>
          <w:rFonts w:ascii="Verdana" w:eastAsia="Times New Roman" w:hAnsi="Verdana" w:cs="Arial"/>
          <w:sz w:val="20"/>
          <w:szCs w:val="20"/>
        </w:rPr>
        <w:t xml:space="preserve">(uitzondering: zangers en blazers die met anderen optreden) en artiesten </w:t>
      </w:r>
      <w:r w:rsidR="0094086F" w:rsidRPr="009F69BF">
        <w:rPr>
          <w:rFonts w:ascii="Verdana" w:eastAsia="Times New Roman" w:hAnsi="Verdana" w:cs="Arial"/>
          <w:sz w:val="20"/>
          <w:szCs w:val="20"/>
        </w:rPr>
        <w:t>mogen in beginsel wel binnen repeteren</w:t>
      </w:r>
      <w:r w:rsidRPr="009F69BF">
        <w:rPr>
          <w:rFonts w:ascii="Verdana" w:eastAsia="Times New Roman" w:hAnsi="Verdana" w:cs="Arial"/>
          <w:sz w:val="20"/>
          <w:szCs w:val="20"/>
        </w:rPr>
        <w:t xml:space="preserve"> met maximaal 30 personen. </w:t>
      </w:r>
    </w:p>
    <w:p w14:paraId="73AFFE3B" w14:textId="77777777" w:rsidR="00F80636" w:rsidRPr="00814B63" w:rsidRDefault="00F80636" w:rsidP="001308AB">
      <w:pPr>
        <w:spacing w:line="276" w:lineRule="auto"/>
        <w:ind w:left="708"/>
        <w:rPr>
          <w:rFonts w:ascii="Verdana" w:eastAsia="Times New Roman" w:hAnsi="Verdana" w:cs="Arial"/>
          <w:sz w:val="20"/>
          <w:szCs w:val="20"/>
        </w:rPr>
      </w:pPr>
    </w:p>
    <w:p w14:paraId="744FD137" w14:textId="423FF28F" w:rsidR="00955FF5" w:rsidRPr="009F69BF" w:rsidRDefault="00955FF5" w:rsidP="001308AB">
      <w:pPr>
        <w:spacing w:line="276" w:lineRule="auto"/>
        <w:rPr>
          <w:rFonts w:ascii="Verdana" w:eastAsia="Times New Roman" w:hAnsi="Verdana"/>
          <w:b/>
          <w:bCs/>
          <w:sz w:val="20"/>
        </w:rPr>
      </w:pPr>
      <w:r w:rsidRPr="009F69BF">
        <w:rPr>
          <w:rFonts w:ascii="Verdana" w:eastAsia="Times New Roman" w:hAnsi="Verdana"/>
          <w:b/>
          <w:bCs/>
          <w:sz w:val="20"/>
        </w:rPr>
        <w:t>Zangkoren en blaasensembles wordt geadviseerd aanvullend advies van medisch</w:t>
      </w:r>
      <w:r w:rsidR="00790331" w:rsidRPr="009F69BF">
        <w:rPr>
          <w:rFonts w:ascii="Verdana" w:eastAsia="Times New Roman" w:hAnsi="Verdana"/>
          <w:b/>
          <w:bCs/>
          <w:sz w:val="20"/>
        </w:rPr>
        <w:t>e</w:t>
      </w:r>
      <w:r w:rsidRPr="009F69BF">
        <w:rPr>
          <w:rFonts w:ascii="Verdana" w:eastAsia="Times New Roman" w:hAnsi="Verdana"/>
          <w:b/>
          <w:bCs/>
          <w:sz w:val="20"/>
        </w:rPr>
        <w:t xml:space="preserve"> experts af te wachten voordat zij hun activiteiten weer oppakken.</w:t>
      </w:r>
      <w:r w:rsidRPr="009F69BF">
        <w:rPr>
          <w:rFonts w:ascii="Verdana" w:eastAsia="Times New Roman" w:hAnsi="Verdana"/>
          <w:b/>
          <w:bCs/>
          <w:color w:val="000000"/>
          <w:sz w:val="20"/>
        </w:rPr>
        <w:t xml:space="preserve"> Betekent dit een verbod?</w:t>
      </w:r>
    </w:p>
    <w:p w14:paraId="444F9BDF" w14:textId="445D4418" w:rsidR="00243CA0" w:rsidRPr="009F69BF" w:rsidRDefault="000A39E9" w:rsidP="001308AB">
      <w:pPr>
        <w:spacing w:line="276" w:lineRule="auto"/>
        <w:rPr>
          <w:rFonts w:ascii="Verdana" w:eastAsia="Times New Roman" w:hAnsi="Verdana"/>
          <w:bCs/>
          <w:sz w:val="20"/>
        </w:rPr>
      </w:pPr>
      <w:r w:rsidRPr="009F69BF">
        <w:rPr>
          <w:rFonts w:ascii="Verdana" w:eastAsia="Times New Roman" w:hAnsi="Verdana"/>
          <w:bCs/>
          <w:sz w:val="20"/>
        </w:rPr>
        <w:t xml:space="preserve">Ja </w:t>
      </w:r>
    </w:p>
    <w:p w14:paraId="0EBC470C" w14:textId="77777777" w:rsidR="000A39E9" w:rsidRPr="009F69BF" w:rsidRDefault="000A39E9" w:rsidP="001308AB">
      <w:pPr>
        <w:pStyle w:val="Lijstalinea"/>
        <w:spacing w:line="276" w:lineRule="auto"/>
        <w:rPr>
          <w:rFonts w:ascii="Verdana" w:eastAsia="Times New Roman" w:hAnsi="Verdana"/>
          <w:b/>
          <w:bCs/>
          <w:sz w:val="18"/>
        </w:rPr>
      </w:pPr>
    </w:p>
    <w:p w14:paraId="351A1EE5" w14:textId="6B77F9F5" w:rsidR="00955FF5" w:rsidRPr="009F69BF" w:rsidRDefault="00955FF5" w:rsidP="001308AB">
      <w:pPr>
        <w:spacing w:line="276" w:lineRule="auto"/>
        <w:rPr>
          <w:rFonts w:ascii="Verdana" w:eastAsia="Times New Roman" w:hAnsi="Verdana"/>
          <w:b/>
          <w:bCs/>
          <w:color w:val="000000"/>
          <w:sz w:val="20"/>
        </w:rPr>
      </w:pPr>
      <w:r w:rsidRPr="009F69BF">
        <w:rPr>
          <w:rFonts w:ascii="Verdana" w:eastAsia="Times New Roman" w:hAnsi="Verdana"/>
          <w:b/>
          <w:bCs/>
          <w:color w:val="000000"/>
          <w:sz w:val="20"/>
        </w:rPr>
        <w:t>Zangkoren en blaasensembles wordt geadviseerd aanvullend advies van medisch experts af te wachten voordat zij hun activiteiten weer oppakken. Mag buiten zingen wel?</w:t>
      </w:r>
    </w:p>
    <w:p w14:paraId="61700003" w14:textId="78511E4F" w:rsidR="00CE1755" w:rsidRPr="009F69BF" w:rsidRDefault="00CE1755" w:rsidP="001308AB">
      <w:pPr>
        <w:spacing w:line="276" w:lineRule="auto"/>
        <w:rPr>
          <w:rFonts w:ascii="Verdana" w:eastAsia="Times New Roman" w:hAnsi="Verdana"/>
          <w:b/>
          <w:bCs/>
          <w:color w:val="000000"/>
          <w:sz w:val="20"/>
        </w:rPr>
      </w:pPr>
      <w:r w:rsidRPr="009F69BF">
        <w:rPr>
          <w:rFonts w:ascii="Verdana" w:eastAsia="Times New Roman" w:hAnsi="Verdana"/>
          <w:color w:val="000000"/>
          <w:sz w:val="20"/>
        </w:rPr>
        <w:t>Ja, mits de overige eisen in acht worden genomen.</w:t>
      </w:r>
      <w:r w:rsidR="00E20DBE" w:rsidRPr="009F69BF">
        <w:rPr>
          <w:rFonts w:ascii="Verdana" w:hAnsi="Verdana"/>
          <w:sz w:val="20"/>
        </w:rPr>
        <w:t xml:space="preserve"> </w:t>
      </w:r>
      <w:r w:rsidR="00E20DBE" w:rsidRPr="009F69BF">
        <w:rPr>
          <w:rFonts w:ascii="Verdana" w:eastAsia="Times New Roman" w:hAnsi="Verdana"/>
          <w:color w:val="000000"/>
          <w:sz w:val="20"/>
        </w:rPr>
        <w:t>Wel wordt geadviseerd het advies ter harte te nemen.</w:t>
      </w:r>
    </w:p>
    <w:p w14:paraId="57CDFF46" w14:textId="77777777" w:rsidR="00243CA0" w:rsidRPr="00814B63" w:rsidRDefault="00243CA0" w:rsidP="001308AB">
      <w:pPr>
        <w:pStyle w:val="Lijstalinea"/>
        <w:spacing w:line="276" w:lineRule="auto"/>
        <w:rPr>
          <w:rFonts w:ascii="Verdana" w:eastAsia="Times New Roman" w:hAnsi="Verdana"/>
          <w:b/>
          <w:bCs/>
          <w:color w:val="000000"/>
        </w:rPr>
      </w:pPr>
    </w:p>
    <w:p w14:paraId="46201108" w14:textId="14C7012A" w:rsidR="00955FF5" w:rsidRPr="009F69BF" w:rsidRDefault="00955FF5" w:rsidP="001308AB">
      <w:pPr>
        <w:spacing w:line="276" w:lineRule="auto"/>
        <w:rPr>
          <w:rFonts w:ascii="Verdana" w:eastAsia="Times New Roman" w:hAnsi="Verdana"/>
          <w:sz w:val="20"/>
        </w:rPr>
      </w:pPr>
      <w:r w:rsidRPr="009F69BF">
        <w:rPr>
          <w:rFonts w:ascii="Verdana" w:eastAsia="Times New Roman" w:hAnsi="Verdana"/>
          <w:b/>
          <w:bCs/>
          <w:color w:val="000000"/>
          <w:sz w:val="20"/>
        </w:rPr>
        <w:t xml:space="preserve">Mag ik per zaal in </w:t>
      </w:r>
      <w:r w:rsidRPr="009F69BF">
        <w:rPr>
          <w:rFonts w:ascii="Verdana" w:eastAsia="Times New Roman" w:hAnsi="Verdana"/>
          <w:b/>
          <w:bCs/>
          <w:sz w:val="20"/>
        </w:rPr>
        <w:t>Film- theater en concertzalen</w:t>
      </w:r>
      <w:r w:rsidRPr="009F69BF">
        <w:rPr>
          <w:rFonts w:ascii="Verdana" w:eastAsia="Times New Roman" w:hAnsi="Verdana"/>
          <w:b/>
          <w:bCs/>
          <w:color w:val="000000"/>
          <w:sz w:val="20"/>
        </w:rPr>
        <w:t xml:space="preserve"> </w:t>
      </w:r>
      <w:r w:rsidRPr="009F69BF">
        <w:rPr>
          <w:rFonts w:ascii="Verdana" w:eastAsia="Times New Roman" w:hAnsi="Verdana"/>
          <w:b/>
          <w:bCs/>
          <w:sz w:val="20"/>
        </w:rPr>
        <w:t xml:space="preserve">per 1 juni </w:t>
      </w:r>
      <w:r w:rsidRPr="009F69BF">
        <w:rPr>
          <w:rFonts w:ascii="Verdana" w:eastAsia="Times New Roman" w:hAnsi="Verdana"/>
          <w:b/>
          <w:bCs/>
          <w:color w:val="000000"/>
          <w:sz w:val="20"/>
        </w:rPr>
        <w:t xml:space="preserve">max. 30 mensen in het publiek toelaten? </w:t>
      </w:r>
    </w:p>
    <w:p w14:paraId="4BC8761D" w14:textId="240BC857" w:rsidR="00E20DBE" w:rsidRPr="009F69BF" w:rsidRDefault="00243CA0" w:rsidP="001308AB">
      <w:pPr>
        <w:spacing w:line="276" w:lineRule="auto"/>
        <w:rPr>
          <w:rFonts w:ascii="Verdana" w:eastAsia="Times New Roman" w:hAnsi="Verdana"/>
          <w:sz w:val="20"/>
        </w:rPr>
      </w:pPr>
      <w:r w:rsidRPr="009F69BF">
        <w:rPr>
          <w:rFonts w:ascii="Verdana" w:eastAsia="Times New Roman" w:hAnsi="Verdana"/>
          <w:sz w:val="20"/>
        </w:rPr>
        <w:t xml:space="preserve">U mag per </w:t>
      </w:r>
      <w:r w:rsidR="00E20DBE" w:rsidRPr="009F69BF">
        <w:rPr>
          <w:rFonts w:ascii="Verdana" w:eastAsia="Times New Roman" w:hAnsi="Verdana"/>
          <w:sz w:val="20"/>
        </w:rPr>
        <w:t xml:space="preserve">afzonderlijke ruimte </w:t>
      </w:r>
      <w:r w:rsidRPr="009F69BF">
        <w:rPr>
          <w:rFonts w:ascii="Verdana" w:eastAsia="Times New Roman" w:hAnsi="Verdana"/>
          <w:sz w:val="20"/>
        </w:rPr>
        <w:t>30 personen toelaten</w:t>
      </w:r>
      <w:r w:rsidR="00E20DBE" w:rsidRPr="009F69BF">
        <w:rPr>
          <w:rFonts w:ascii="Verdana" w:eastAsia="Times New Roman" w:hAnsi="Verdana"/>
          <w:sz w:val="20"/>
        </w:rPr>
        <w:t>. Indien in een ruimte een zichtbaar gescheiden podium aanwezig, bijvoorbeeld bij concertzalen of theaters, geldt dat podium als afzonderlijke ruimte.</w:t>
      </w:r>
    </w:p>
    <w:p w14:paraId="08B61420" w14:textId="77777777" w:rsidR="00E20DBE" w:rsidRPr="009F69BF" w:rsidRDefault="00E20DBE" w:rsidP="001308AB">
      <w:pPr>
        <w:pStyle w:val="Lijstalinea"/>
        <w:spacing w:line="276" w:lineRule="auto"/>
        <w:rPr>
          <w:rFonts w:ascii="Verdana" w:eastAsia="Times New Roman" w:hAnsi="Verdana"/>
          <w:sz w:val="18"/>
        </w:rPr>
      </w:pPr>
    </w:p>
    <w:p w14:paraId="409D0BFE" w14:textId="2A492FFE" w:rsidR="00243CA0" w:rsidRPr="009F69BF" w:rsidRDefault="00E20DBE" w:rsidP="001308AB">
      <w:pPr>
        <w:spacing w:line="276" w:lineRule="auto"/>
        <w:rPr>
          <w:rFonts w:ascii="Verdana" w:eastAsia="Times New Roman" w:hAnsi="Verdana"/>
          <w:sz w:val="20"/>
        </w:rPr>
      </w:pPr>
      <w:r w:rsidRPr="009F69BF">
        <w:rPr>
          <w:rFonts w:ascii="Verdana" w:eastAsia="Times New Roman" w:hAnsi="Verdana"/>
          <w:sz w:val="20"/>
        </w:rPr>
        <w:t>Verder geldt dat</w:t>
      </w:r>
      <w:r w:rsidR="00243CA0" w:rsidRPr="009F69BF">
        <w:rPr>
          <w:rFonts w:ascii="Verdana" w:eastAsia="Times New Roman" w:hAnsi="Verdana"/>
          <w:sz w:val="20"/>
        </w:rPr>
        <w:t xml:space="preserve"> iedereen 1,5 meter afstand tot elkaar bewaard</w:t>
      </w:r>
      <w:r w:rsidRPr="009F69BF">
        <w:rPr>
          <w:rFonts w:ascii="Verdana" w:eastAsia="Times New Roman" w:hAnsi="Verdana"/>
          <w:sz w:val="20"/>
        </w:rPr>
        <w:t xml:space="preserve">, met uitzondering van personen die een gezamenlijk huidhouden vormen. Daarnaast dienen alle bezoekers van tevoren te reserveren en dienen alle bezoekers gebruik te maken van een zitplaats. Staanplaatsen in concertzalen of podia zijn dus niet toegestaan. </w:t>
      </w:r>
    </w:p>
    <w:p w14:paraId="54C2E728" w14:textId="572916B1" w:rsidR="00790331" w:rsidRPr="009F69BF" w:rsidRDefault="00790331" w:rsidP="001308AB">
      <w:pPr>
        <w:spacing w:line="276" w:lineRule="auto"/>
        <w:rPr>
          <w:rFonts w:ascii="Verdana" w:eastAsia="Times New Roman" w:hAnsi="Verdana"/>
          <w:sz w:val="20"/>
        </w:rPr>
      </w:pPr>
      <w:r w:rsidRPr="009F69BF">
        <w:rPr>
          <w:rFonts w:ascii="Verdana" w:eastAsia="Times New Roman" w:hAnsi="Verdana"/>
          <w:sz w:val="20"/>
        </w:rPr>
        <w:t>Zie ook het antwoord op vraag 5.</w:t>
      </w:r>
    </w:p>
    <w:p w14:paraId="31846ED7" w14:textId="77777777" w:rsidR="00243CA0" w:rsidRPr="009F69BF" w:rsidRDefault="00243CA0" w:rsidP="001308AB">
      <w:pPr>
        <w:pStyle w:val="Lijstalinea"/>
        <w:spacing w:line="276" w:lineRule="auto"/>
        <w:rPr>
          <w:rFonts w:ascii="Verdana" w:eastAsia="Times New Roman" w:hAnsi="Verdana"/>
          <w:sz w:val="18"/>
        </w:rPr>
      </w:pPr>
    </w:p>
    <w:p w14:paraId="573A3194" w14:textId="77777777" w:rsidR="00955FF5" w:rsidRPr="009F69BF" w:rsidRDefault="00955FF5" w:rsidP="001308AB">
      <w:pPr>
        <w:spacing w:line="276" w:lineRule="auto"/>
        <w:rPr>
          <w:rFonts w:ascii="Verdana" w:eastAsia="Times New Roman" w:hAnsi="Verdana"/>
          <w:b/>
          <w:bCs/>
          <w:sz w:val="20"/>
          <w:szCs w:val="20"/>
        </w:rPr>
      </w:pPr>
      <w:r w:rsidRPr="009F69BF">
        <w:rPr>
          <w:rFonts w:ascii="Verdana" w:eastAsia="Times New Roman" w:hAnsi="Verdana"/>
          <w:b/>
          <w:bCs/>
          <w:color w:val="000000"/>
          <w:sz w:val="20"/>
          <w:szCs w:val="20"/>
        </w:rPr>
        <w:t xml:space="preserve">Moeten de “zalen” op verschillende tijdstippen starten met de voorstelling om drukte in de centrale hal te voorkomen? </w:t>
      </w:r>
    </w:p>
    <w:p w14:paraId="6E8CD427" w14:textId="2B9FB06F" w:rsidR="00955FF5" w:rsidRPr="009F69BF" w:rsidRDefault="00790331" w:rsidP="001308AB">
      <w:pPr>
        <w:spacing w:line="276" w:lineRule="auto"/>
        <w:rPr>
          <w:rFonts w:ascii="Verdana" w:hAnsi="Verdana" w:cs="Arial"/>
          <w:sz w:val="20"/>
          <w:szCs w:val="20"/>
        </w:rPr>
      </w:pPr>
      <w:r w:rsidRPr="009F69BF">
        <w:rPr>
          <w:rFonts w:ascii="Verdana" w:hAnsi="Verdana" w:cs="Arial"/>
          <w:sz w:val="20"/>
          <w:szCs w:val="20"/>
        </w:rPr>
        <w:t>Het dringende a</w:t>
      </w:r>
      <w:r w:rsidR="00497DB2" w:rsidRPr="009F69BF">
        <w:rPr>
          <w:rFonts w:ascii="Verdana" w:hAnsi="Verdana" w:cs="Arial"/>
          <w:sz w:val="20"/>
          <w:szCs w:val="20"/>
        </w:rPr>
        <w:t>dvies is</w:t>
      </w:r>
      <w:r w:rsidR="00243CA0" w:rsidRPr="009F69BF">
        <w:rPr>
          <w:rFonts w:ascii="Verdana" w:hAnsi="Verdana" w:cs="Arial"/>
          <w:sz w:val="20"/>
          <w:szCs w:val="20"/>
        </w:rPr>
        <w:t xml:space="preserve"> </w:t>
      </w:r>
      <w:r w:rsidR="00497DB2" w:rsidRPr="009F69BF">
        <w:rPr>
          <w:rFonts w:ascii="Verdana" w:hAnsi="Verdana" w:cs="Arial"/>
          <w:sz w:val="20"/>
          <w:szCs w:val="20"/>
        </w:rPr>
        <w:t xml:space="preserve">om </w:t>
      </w:r>
      <w:r w:rsidR="00243CA0" w:rsidRPr="009F69BF">
        <w:rPr>
          <w:rFonts w:ascii="Verdana" w:hAnsi="Verdana" w:cs="Arial"/>
          <w:sz w:val="20"/>
          <w:szCs w:val="20"/>
        </w:rPr>
        <w:t>op verschillende tijdstippen</w:t>
      </w:r>
      <w:r w:rsidR="00497DB2" w:rsidRPr="009F69BF">
        <w:rPr>
          <w:rFonts w:ascii="Verdana" w:hAnsi="Verdana" w:cs="Arial"/>
          <w:sz w:val="20"/>
          <w:szCs w:val="20"/>
        </w:rPr>
        <w:t xml:space="preserve"> te</w:t>
      </w:r>
      <w:r w:rsidR="00243CA0" w:rsidRPr="009F69BF">
        <w:rPr>
          <w:rFonts w:ascii="Verdana" w:hAnsi="Verdana" w:cs="Arial"/>
          <w:sz w:val="20"/>
          <w:szCs w:val="20"/>
        </w:rPr>
        <w:t xml:space="preserve"> starten en eindigen met de voorstelling</w:t>
      </w:r>
      <w:r w:rsidRPr="009F69BF">
        <w:rPr>
          <w:rFonts w:ascii="Verdana" w:hAnsi="Verdana" w:cs="Arial"/>
          <w:sz w:val="20"/>
          <w:szCs w:val="20"/>
        </w:rPr>
        <w:t>en</w:t>
      </w:r>
      <w:r w:rsidR="00243CA0" w:rsidRPr="009F69BF">
        <w:rPr>
          <w:rFonts w:ascii="Verdana" w:hAnsi="Verdana" w:cs="Arial"/>
          <w:sz w:val="20"/>
          <w:szCs w:val="20"/>
        </w:rPr>
        <w:t>, zodat drukte</w:t>
      </w:r>
      <w:r w:rsidRPr="009F69BF">
        <w:rPr>
          <w:rFonts w:ascii="Verdana" w:hAnsi="Verdana"/>
          <w:sz w:val="20"/>
          <w:szCs w:val="20"/>
        </w:rPr>
        <w:t xml:space="preserve"> op en in de gemeenschappelijke ruimten (zoals de cent</w:t>
      </w:r>
      <w:r w:rsidR="00243CA0" w:rsidRPr="009F69BF">
        <w:rPr>
          <w:rFonts w:ascii="Verdana" w:hAnsi="Verdana" w:cs="Arial"/>
          <w:sz w:val="20"/>
          <w:szCs w:val="20"/>
        </w:rPr>
        <w:t>rale hal en sanitaire voorzieningen</w:t>
      </w:r>
      <w:r w:rsidRPr="009F69BF">
        <w:rPr>
          <w:rFonts w:ascii="Verdana" w:hAnsi="Verdana" w:cs="Arial"/>
          <w:sz w:val="20"/>
          <w:szCs w:val="20"/>
        </w:rPr>
        <w:t>)</w:t>
      </w:r>
      <w:r w:rsidR="00243CA0" w:rsidRPr="009F69BF">
        <w:rPr>
          <w:rFonts w:ascii="Verdana" w:hAnsi="Verdana" w:cs="Arial"/>
          <w:sz w:val="20"/>
          <w:szCs w:val="20"/>
        </w:rPr>
        <w:t xml:space="preserve"> voorkomen wordt.</w:t>
      </w:r>
      <w:r w:rsidRPr="009F69BF">
        <w:rPr>
          <w:rFonts w:ascii="Verdana" w:hAnsi="Verdana" w:cs="Arial"/>
          <w:sz w:val="20"/>
          <w:szCs w:val="20"/>
        </w:rPr>
        <w:t xml:space="preserve"> Daar zijn namelijk maximaal 30 personen tegelijk toegestaan. </w:t>
      </w:r>
    </w:p>
    <w:p w14:paraId="646CA248" w14:textId="77777777" w:rsidR="00243CA0" w:rsidRPr="00814B63" w:rsidRDefault="00243CA0" w:rsidP="001308AB">
      <w:pPr>
        <w:spacing w:line="276" w:lineRule="auto"/>
        <w:ind w:left="360"/>
        <w:rPr>
          <w:rFonts w:ascii="Verdana" w:hAnsi="Verdana" w:cs="Arial"/>
          <w:sz w:val="20"/>
          <w:szCs w:val="20"/>
        </w:rPr>
      </w:pPr>
    </w:p>
    <w:p w14:paraId="2BB3D0C2" w14:textId="536580A1" w:rsidR="00955FF5" w:rsidRPr="00814B63" w:rsidRDefault="00955FF5" w:rsidP="001308AB">
      <w:pPr>
        <w:spacing w:line="276" w:lineRule="auto"/>
        <w:rPr>
          <w:rFonts w:ascii="Verdana" w:hAnsi="Verdana" w:cs="Arial"/>
          <w:b/>
          <w:bCs/>
          <w:sz w:val="20"/>
          <w:szCs w:val="20"/>
          <w:u w:val="single"/>
        </w:rPr>
      </w:pPr>
      <w:r w:rsidRPr="00814B63">
        <w:rPr>
          <w:rFonts w:ascii="Verdana" w:hAnsi="Verdana" w:cs="Arial"/>
          <w:b/>
          <w:bCs/>
          <w:sz w:val="20"/>
          <w:szCs w:val="20"/>
          <w:u w:val="single"/>
        </w:rPr>
        <w:t>Sociaal Domein</w:t>
      </w:r>
    </w:p>
    <w:p w14:paraId="78047E25" w14:textId="77777777" w:rsidR="002F36B6" w:rsidRPr="00814B63" w:rsidRDefault="002F36B6" w:rsidP="001308AB">
      <w:pPr>
        <w:spacing w:line="276" w:lineRule="auto"/>
        <w:ind w:left="360"/>
        <w:rPr>
          <w:rFonts w:ascii="Verdana" w:hAnsi="Verdana" w:cs="Arial"/>
          <w:b/>
          <w:bCs/>
          <w:sz w:val="20"/>
          <w:szCs w:val="20"/>
          <w:u w:val="single"/>
        </w:rPr>
      </w:pPr>
    </w:p>
    <w:p w14:paraId="1F073005" w14:textId="77777777" w:rsidR="0034673C" w:rsidRPr="009F69BF" w:rsidRDefault="0034673C" w:rsidP="001308AB">
      <w:pPr>
        <w:spacing w:line="276" w:lineRule="auto"/>
        <w:rPr>
          <w:rFonts w:ascii="Verdana" w:hAnsi="Verdana"/>
          <w:sz w:val="20"/>
        </w:rPr>
      </w:pPr>
      <w:r w:rsidRPr="009F69BF">
        <w:rPr>
          <w:rFonts w:ascii="Verdana" w:hAnsi="Verdana"/>
          <w:b/>
          <w:bCs/>
          <w:sz w:val="20"/>
        </w:rPr>
        <w:t>Mag mijn kind weer naar school of kinderopvang?</w:t>
      </w:r>
    </w:p>
    <w:p w14:paraId="71C9EF34" w14:textId="77777777" w:rsidR="0034673C" w:rsidRPr="00814B63" w:rsidRDefault="0034673C" w:rsidP="001308AB">
      <w:pPr>
        <w:spacing w:line="276" w:lineRule="auto"/>
        <w:rPr>
          <w:rFonts w:ascii="Verdana" w:hAnsi="Verdana" w:cs="Arial"/>
          <w:sz w:val="20"/>
          <w:szCs w:val="20"/>
        </w:rPr>
      </w:pPr>
      <w:r w:rsidRPr="00814B63">
        <w:rPr>
          <w:rFonts w:ascii="Verdana" w:hAnsi="Verdana" w:cs="Arial"/>
          <w:sz w:val="20"/>
          <w:szCs w:val="20"/>
        </w:rPr>
        <w:t>Vanaf 8 juni openen de scholen in het regulier basisonderwijs hun deuren weer volledig. Tot 8 juni gaan de leerlingen voor minimaal 50% van de tijd naar school.</w:t>
      </w:r>
    </w:p>
    <w:p w14:paraId="6AEA915A" w14:textId="77777777" w:rsidR="0034673C" w:rsidRPr="00814B63" w:rsidRDefault="0034673C" w:rsidP="001308AB">
      <w:pPr>
        <w:spacing w:line="276" w:lineRule="auto"/>
        <w:rPr>
          <w:rFonts w:ascii="Verdana" w:hAnsi="Verdana" w:cs="Arial"/>
          <w:sz w:val="20"/>
          <w:szCs w:val="20"/>
        </w:rPr>
      </w:pPr>
      <w:r w:rsidRPr="00814B63">
        <w:rPr>
          <w:rFonts w:ascii="Verdana" w:hAnsi="Verdana" w:cs="Arial"/>
          <w:sz w:val="20"/>
          <w:szCs w:val="20"/>
        </w:rPr>
        <w:t>Kinderen in het speciaal onderwijs en speciaal basisonderwijs gaan vanaf 11 mei al weer volledig naar school.</w:t>
      </w:r>
    </w:p>
    <w:p w14:paraId="43D72673" w14:textId="77777777" w:rsidR="0034673C" w:rsidRPr="00814B63" w:rsidRDefault="0034673C" w:rsidP="001308AB">
      <w:pPr>
        <w:spacing w:line="276" w:lineRule="auto"/>
        <w:rPr>
          <w:rFonts w:ascii="Verdana" w:hAnsi="Verdana" w:cs="Arial"/>
          <w:sz w:val="20"/>
          <w:szCs w:val="20"/>
        </w:rPr>
      </w:pPr>
      <w:r w:rsidRPr="00814B63">
        <w:rPr>
          <w:rFonts w:ascii="Verdana" w:hAnsi="Verdana" w:cs="Arial"/>
          <w:sz w:val="20"/>
          <w:szCs w:val="20"/>
        </w:rPr>
        <w:t> </w:t>
      </w:r>
    </w:p>
    <w:p w14:paraId="2FEAF440" w14:textId="77777777" w:rsidR="0034673C" w:rsidRPr="00814B63" w:rsidRDefault="0034673C" w:rsidP="001308AB">
      <w:pPr>
        <w:spacing w:line="276" w:lineRule="auto"/>
        <w:rPr>
          <w:rFonts w:ascii="Verdana" w:hAnsi="Verdana" w:cs="Arial"/>
          <w:sz w:val="20"/>
          <w:szCs w:val="20"/>
        </w:rPr>
      </w:pPr>
      <w:r w:rsidRPr="00814B63">
        <w:rPr>
          <w:rFonts w:ascii="Verdana" w:hAnsi="Verdana" w:cs="Arial"/>
          <w:sz w:val="20"/>
          <w:szCs w:val="20"/>
        </w:rPr>
        <w:t>Vanaf 8 juni gaan de kinderopvang en de buitenschoolse opvang volledig open. Kinderen worden dan weer opgevangen op hun vaste dagen die zijn afgesproken in het contract.</w:t>
      </w:r>
    </w:p>
    <w:p w14:paraId="693EBDA7" w14:textId="526DF2A3" w:rsidR="0034673C" w:rsidRPr="00814B63" w:rsidRDefault="0034673C" w:rsidP="001308AB">
      <w:pPr>
        <w:spacing w:line="276" w:lineRule="auto"/>
        <w:rPr>
          <w:rFonts w:ascii="Verdana" w:hAnsi="Verdana" w:cs="Arial"/>
          <w:sz w:val="20"/>
          <w:szCs w:val="20"/>
        </w:rPr>
      </w:pPr>
      <w:r w:rsidRPr="00814B63">
        <w:rPr>
          <w:rFonts w:ascii="Verdana" w:hAnsi="Verdana" w:cs="Arial"/>
          <w:sz w:val="20"/>
          <w:szCs w:val="20"/>
        </w:rPr>
        <w:t xml:space="preserve">Tot 8 juni is er noodopvang voor kinderen van wie de ouders in cruciale beroepsgroepen werken en voor leerlingen die vanwege hun thuissituatie kwetsbaar zijn. De noodopvang is vanaf 8 juni tot 1 juli alleen nog beschikbaar voor leerlingen van ouders die werken in de zorg (avond/nacht/weekend). </w:t>
      </w:r>
    </w:p>
    <w:p w14:paraId="5F022F2E" w14:textId="77777777" w:rsidR="00814B63" w:rsidRPr="00814B63" w:rsidRDefault="00814B63" w:rsidP="001308AB">
      <w:pPr>
        <w:spacing w:line="276" w:lineRule="auto"/>
        <w:ind w:left="708"/>
        <w:rPr>
          <w:rFonts w:ascii="Verdana" w:hAnsi="Verdana" w:cs="Arial"/>
          <w:sz w:val="20"/>
          <w:szCs w:val="20"/>
        </w:rPr>
      </w:pPr>
    </w:p>
    <w:p w14:paraId="0298BEF0" w14:textId="29480483" w:rsidR="0034673C" w:rsidRPr="00814B63" w:rsidRDefault="0034673C" w:rsidP="001308AB">
      <w:pPr>
        <w:spacing w:line="276" w:lineRule="auto"/>
        <w:rPr>
          <w:rFonts w:ascii="Verdana" w:hAnsi="Verdana" w:cs="Arial"/>
          <w:sz w:val="20"/>
          <w:szCs w:val="20"/>
        </w:rPr>
      </w:pPr>
      <w:r w:rsidRPr="00814B63">
        <w:rPr>
          <w:rFonts w:ascii="Verdana" w:hAnsi="Verdana" w:cs="Arial"/>
          <w:sz w:val="20"/>
          <w:szCs w:val="20"/>
        </w:rPr>
        <w:t>Scholen in het voortgezet (speciaal) onderwijs gaan vanaf 2 juni weer open. De Voortgezet Onderwijs (VO)-raad heeft een praktische uitwerking gemaakt voor het VO, waarmee de scholen zich voorbereiden op de heropening. Deze uitwerkingen volgen de richtlijnen van het RIVM. Scholen informeren zelf ouders en leerlingen over het onderwijs op hun school vanaf 2 juni.</w:t>
      </w:r>
      <w:r w:rsidR="00790331" w:rsidRPr="00814B63">
        <w:rPr>
          <w:rFonts w:ascii="Verdana" w:hAnsi="Verdana" w:cs="Arial"/>
          <w:sz w:val="20"/>
          <w:szCs w:val="20"/>
        </w:rPr>
        <w:t xml:space="preserve"> </w:t>
      </w:r>
      <w:r w:rsidRPr="00814B63">
        <w:rPr>
          <w:rFonts w:ascii="Verdana" w:hAnsi="Verdana" w:cs="Arial"/>
          <w:sz w:val="20"/>
          <w:szCs w:val="20"/>
        </w:rPr>
        <w:t>Het is de bedoeling dat leerlingen zo min mogelijk gebruik maken van het openbaar vervoer om naar school te komen. Als u hier vragen over heeft dan kunt u bij uw school terecht.</w:t>
      </w:r>
    </w:p>
    <w:p w14:paraId="476562DC" w14:textId="77777777" w:rsidR="0034673C" w:rsidRPr="00814B63" w:rsidRDefault="0034673C" w:rsidP="001308AB">
      <w:pPr>
        <w:spacing w:line="276" w:lineRule="auto"/>
        <w:ind w:left="708"/>
        <w:rPr>
          <w:rFonts w:ascii="Verdana" w:hAnsi="Verdana" w:cs="Arial"/>
          <w:sz w:val="20"/>
          <w:szCs w:val="20"/>
        </w:rPr>
      </w:pPr>
    </w:p>
    <w:p w14:paraId="68F331CE" w14:textId="02706CFD" w:rsidR="0034673C" w:rsidRPr="009F69BF" w:rsidRDefault="00790331" w:rsidP="001308AB">
      <w:pPr>
        <w:spacing w:line="276" w:lineRule="auto"/>
        <w:rPr>
          <w:rFonts w:ascii="Verdana" w:hAnsi="Verdana"/>
          <w:sz w:val="20"/>
        </w:rPr>
      </w:pPr>
      <w:r w:rsidRPr="009F69BF">
        <w:rPr>
          <w:rFonts w:ascii="Verdana" w:hAnsi="Verdana"/>
          <w:b/>
          <w:bCs/>
          <w:sz w:val="20"/>
        </w:rPr>
        <w:t xml:space="preserve">Ik heb geen </w:t>
      </w:r>
      <w:r w:rsidR="0034673C" w:rsidRPr="009F69BF">
        <w:rPr>
          <w:rFonts w:ascii="Verdana" w:hAnsi="Verdana"/>
          <w:b/>
          <w:bCs/>
          <w:sz w:val="20"/>
        </w:rPr>
        <w:t>pc, laptop of tablet beschikbaar thuis</w:t>
      </w:r>
      <w:r w:rsidRPr="009F69BF">
        <w:rPr>
          <w:rFonts w:ascii="Verdana" w:hAnsi="Verdana"/>
          <w:b/>
          <w:bCs/>
          <w:sz w:val="20"/>
        </w:rPr>
        <w:t>. Hoe kan mijn kind digitaal onderwijs volgen?</w:t>
      </w:r>
    </w:p>
    <w:p w14:paraId="54CAA96A" w14:textId="576488FA" w:rsidR="0034673C" w:rsidRPr="00814B63" w:rsidRDefault="0034673C" w:rsidP="001308AB">
      <w:pPr>
        <w:spacing w:line="276" w:lineRule="auto"/>
        <w:rPr>
          <w:rFonts w:ascii="Verdana" w:hAnsi="Verdana" w:cs="Arial"/>
          <w:sz w:val="20"/>
          <w:szCs w:val="20"/>
        </w:rPr>
      </w:pPr>
      <w:r w:rsidRPr="00814B63">
        <w:rPr>
          <w:rFonts w:ascii="Verdana" w:hAnsi="Verdana" w:cs="Arial"/>
          <w:sz w:val="20"/>
          <w:szCs w:val="20"/>
        </w:rPr>
        <w:t>Wanneer de school lessen of lesstof digitaal aanbied</w:t>
      </w:r>
      <w:r w:rsidR="00790331" w:rsidRPr="00814B63">
        <w:rPr>
          <w:rFonts w:ascii="Verdana" w:hAnsi="Verdana" w:cs="Arial"/>
          <w:sz w:val="20"/>
          <w:szCs w:val="20"/>
        </w:rPr>
        <w:t>t</w:t>
      </w:r>
      <w:r w:rsidRPr="00814B63">
        <w:rPr>
          <w:rFonts w:ascii="Verdana" w:hAnsi="Verdana" w:cs="Arial"/>
          <w:sz w:val="20"/>
          <w:szCs w:val="20"/>
        </w:rPr>
        <w:t xml:space="preserve">, dan moeten zij er voor zorgen dat alle leerlingen daar toegang toe hebben. </w:t>
      </w:r>
      <w:r w:rsidR="00790331" w:rsidRPr="00814B63">
        <w:rPr>
          <w:rFonts w:ascii="Verdana" w:hAnsi="Verdana" w:cs="Arial"/>
          <w:sz w:val="20"/>
          <w:szCs w:val="20"/>
        </w:rPr>
        <w:t>Neem contact op met de school,</w:t>
      </w:r>
      <w:r w:rsidRPr="00814B63">
        <w:rPr>
          <w:rFonts w:ascii="Verdana" w:hAnsi="Verdana" w:cs="Arial"/>
          <w:sz w:val="20"/>
          <w:szCs w:val="20"/>
        </w:rPr>
        <w:t xml:space="preserve"> zodat gezocht kan worden naar een passende oplossing. Kan uw kind, bijvoorbeeld vanwege het thuiswerken van uzelf, maar beperkt gebruik maken van een pc, laptop of tablet, probeer hier dan zo efficiënt mogelijk mee om te gaan.</w:t>
      </w:r>
    </w:p>
    <w:p w14:paraId="7DD231D4" w14:textId="77777777" w:rsidR="0034673C" w:rsidRPr="00814B63" w:rsidRDefault="0034673C" w:rsidP="001308AB">
      <w:pPr>
        <w:spacing w:line="276" w:lineRule="auto"/>
        <w:rPr>
          <w:rFonts w:ascii="Verdana" w:hAnsi="Verdana" w:cs="Arial"/>
          <w:sz w:val="20"/>
          <w:szCs w:val="20"/>
        </w:rPr>
      </w:pPr>
      <w:r w:rsidRPr="00814B63">
        <w:rPr>
          <w:rFonts w:ascii="Verdana" w:hAnsi="Verdana" w:cs="Arial"/>
          <w:sz w:val="20"/>
          <w:szCs w:val="20"/>
        </w:rPr>
        <w:t xml:space="preserve">Verschillende organisaties ondersteunen het onderwijs bij het beschikbaar stellen van de juiste middelen, zoals stichting Leergeld en FERM. Zij stellen geld beschikbaar waarmee het onderwijs laptops kan aanschaffen voor het onderwijs op afstand. </w:t>
      </w:r>
    </w:p>
    <w:p w14:paraId="03CE888E" w14:textId="77777777" w:rsidR="0034673C" w:rsidRPr="00814B63" w:rsidRDefault="0034673C" w:rsidP="001308AB">
      <w:pPr>
        <w:spacing w:line="276" w:lineRule="auto"/>
        <w:ind w:left="708"/>
        <w:rPr>
          <w:rFonts w:ascii="Verdana" w:hAnsi="Verdana" w:cs="Arial"/>
          <w:sz w:val="20"/>
          <w:szCs w:val="20"/>
        </w:rPr>
      </w:pPr>
      <w:r w:rsidRPr="00814B63">
        <w:rPr>
          <w:rFonts w:ascii="Verdana" w:hAnsi="Verdana" w:cs="Arial"/>
          <w:sz w:val="20"/>
          <w:szCs w:val="20"/>
        </w:rPr>
        <w:t> </w:t>
      </w:r>
    </w:p>
    <w:p w14:paraId="5D9358D6" w14:textId="06603A61" w:rsidR="0034673C" w:rsidRPr="00814B63" w:rsidRDefault="0034673C" w:rsidP="001308AB">
      <w:pPr>
        <w:spacing w:line="276" w:lineRule="auto"/>
        <w:rPr>
          <w:rFonts w:ascii="Verdana" w:hAnsi="Verdana" w:cs="Arial"/>
          <w:sz w:val="20"/>
          <w:szCs w:val="20"/>
        </w:rPr>
      </w:pPr>
      <w:r w:rsidRPr="00814B63">
        <w:rPr>
          <w:rFonts w:ascii="Verdana" w:hAnsi="Verdana" w:cs="Arial"/>
          <w:sz w:val="20"/>
          <w:szCs w:val="20"/>
        </w:rPr>
        <w:t xml:space="preserve">Antwoord op veel andere vragen over onderwijs en kinderopvang vindt u op de website van de Rijksoverheid. </w:t>
      </w:r>
    </w:p>
    <w:p w14:paraId="0F6E8C40" w14:textId="4FDA9A71" w:rsidR="0034673C" w:rsidRPr="00814B63" w:rsidRDefault="0034673C" w:rsidP="001308AB">
      <w:pPr>
        <w:spacing w:line="276" w:lineRule="auto"/>
        <w:ind w:left="360"/>
        <w:rPr>
          <w:rFonts w:ascii="Verdana" w:hAnsi="Verdana" w:cs="Arial"/>
          <w:color w:val="000000"/>
          <w:sz w:val="20"/>
          <w:szCs w:val="20"/>
        </w:rPr>
      </w:pPr>
    </w:p>
    <w:p w14:paraId="68012F65" w14:textId="5F685397" w:rsidR="00955FF5" w:rsidRPr="00814B63" w:rsidRDefault="00955FF5" w:rsidP="001308AB">
      <w:pPr>
        <w:spacing w:line="276" w:lineRule="auto"/>
        <w:rPr>
          <w:rFonts w:ascii="Verdana" w:hAnsi="Verdana" w:cs="Arial"/>
          <w:b/>
          <w:bCs/>
          <w:sz w:val="20"/>
          <w:szCs w:val="20"/>
          <w:u w:val="single"/>
        </w:rPr>
      </w:pPr>
      <w:r w:rsidRPr="00814B63">
        <w:rPr>
          <w:rFonts w:ascii="Verdana" w:hAnsi="Verdana" w:cs="Arial"/>
          <w:b/>
          <w:bCs/>
          <w:sz w:val="20"/>
          <w:szCs w:val="20"/>
          <w:u w:val="single"/>
        </w:rPr>
        <w:t>Sport</w:t>
      </w:r>
    </w:p>
    <w:p w14:paraId="405BB553" w14:textId="77777777" w:rsidR="002F36B6" w:rsidRPr="00814B63" w:rsidRDefault="002F36B6" w:rsidP="001308AB">
      <w:pPr>
        <w:spacing w:line="276" w:lineRule="auto"/>
        <w:ind w:left="360"/>
        <w:rPr>
          <w:rFonts w:ascii="Verdana" w:hAnsi="Verdana" w:cs="Arial"/>
          <w:b/>
          <w:bCs/>
          <w:sz w:val="20"/>
          <w:szCs w:val="20"/>
          <w:u w:val="single"/>
        </w:rPr>
      </w:pPr>
    </w:p>
    <w:p w14:paraId="108418C0" w14:textId="3399A22B" w:rsidR="00955FF5" w:rsidRPr="009F69BF" w:rsidRDefault="00955FF5" w:rsidP="001308AB">
      <w:pPr>
        <w:spacing w:line="276" w:lineRule="auto"/>
        <w:rPr>
          <w:rFonts w:ascii="Verdana" w:eastAsia="Times New Roman" w:hAnsi="Verdana"/>
          <w:b/>
          <w:bCs/>
          <w:sz w:val="20"/>
        </w:rPr>
      </w:pPr>
      <w:r w:rsidRPr="009F69BF">
        <w:rPr>
          <w:rFonts w:ascii="Verdana" w:eastAsia="Times New Roman" w:hAnsi="Verdana"/>
          <w:b/>
          <w:bCs/>
          <w:sz w:val="20"/>
        </w:rPr>
        <w:t>Mag je wel 1 op 1 binnen sporten?</w:t>
      </w:r>
    </w:p>
    <w:p w14:paraId="27EF2A1C" w14:textId="0478649B" w:rsidR="00243CA0" w:rsidRPr="009F69BF" w:rsidRDefault="00243CA0" w:rsidP="001308AB">
      <w:pPr>
        <w:spacing w:line="276" w:lineRule="auto"/>
        <w:rPr>
          <w:rFonts w:ascii="Verdana" w:eastAsia="Times New Roman" w:hAnsi="Verdana"/>
          <w:sz w:val="20"/>
        </w:rPr>
      </w:pPr>
      <w:r w:rsidRPr="009F69BF">
        <w:rPr>
          <w:rFonts w:ascii="Verdana" w:eastAsia="Times New Roman" w:hAnsi="Verdana"/>
          <w:sz w:val="20"/>
        </w:rPr>
        <w:t xml:space="preserve">Sport- en fitnessgelegenheden zijn </w:t>
      </w:r>
      <w:r w:rsidR="002F36B6" w:rsidRPr="009F69BF">
        <w:rPr>
          <w:rFonts w:ascii="Verdana" w:eastAsia="Times New Roman" w:hAnsi="Verdana"/>
          <w:sz w:val="20"/>
        </w:rPr>
        <w:t xml:space="preserve">vooralsnog </w:t>
      </w:r>
      <w:r w:rsidRPr="009F69BF">
        <w:rPr>
          <w:rFonts w:ascii="Verdana" w:eastAsia="Times New Roman" w:hAnsi="Verdana"/>
          <w:sz w:val="20"/>
        </w:rPr>
        <w:t>tot 1 september gesloten.</w:t>
      </w:r>
      <w:r w:rsidR="009762BF" w:rsidRPr="009F69BF">
        <w:rPr>
          <w:rFonts w:ascii="Verdana" w:eastAsia="Times New Roman" w:hAnsi="Verdana"/>
          <w:sz w:val="20"/>
        </w:rPr>
        <w:t xml:space="preserve"> Hetzelfde geldt voor Yogalessen, bewegingsstudio’s zonder fysiotherapiekoppeling en bowlingbanen. </w:t>
      </w:r>
    </w:p>
    <w:p w14:paraId="7D706D50" w14:textId="77777777" w:rsidR="00243CA0" w:rsidRPr="00814B63" w:rsidRDefault="00243CA0" w:rsidP="001308AB">
      <w:pPr>
        <w:pStyle w:val="Lijstalinea"/>
        <w:spacing w:line="276" w:lineRule="auto"/>
        <w:rPr>
          <w:rFonts w:ascii="Verdana" w:eastAsia="Times New Roman" w:hAnsi="Verdana"/>
        </w:rPr>
      </w:pPr>
    </w:p>
    <w:p w14:paraId="36B6362C" w14:textId="17AF0681" w:rsidR="00955FF5" w:rsidRPr="009F69BF" w:rsidRDefault="00955FF5" w:rsidP="001308AB">
      <w:pPr>
        <w:spacing w:line="276" w:lineRule="auto"/>
        <w:rPr>
          <w:rFonts w:ascii="Verdana" w:eastAsia="Times New Roman" w:hAnsi="Verdana"/>
          <w:b/>
          <w:bCs/>
          <w:sz w:val="20"/>
          <w:szCs w:val="20"/>
          <w:u w:val="single"/>
        </w:rPr>
      </w:pPr>
      <w:r w:rsidRPr="009F69BF">
        <w:rPr>
          <w:rFonts w:ascii="Verdana" w:eastAsia="Times New Roman" w:hAnsi="Verdana"/>
          <w:b/>
          <w:bCs/>
          <w:sz w:val="20"/>
          <w:szCs w:val="20"/>
        </w:rPr>
        <w:t>Is buiten sporten onder een tent wel toegestaan?</w:t>
      </w:r>
      <w:r w:rsidR="0058580E" w:rsidRPr="009F69BF">
        <w:rPr>
          <w:rFonts w:ascii="Verdana" w:eastAsia="Times New Roman" w:hAnsi="Verdana"/>
          <w:b/>
          <w:bCs/>
          <w:sz w:val="20"/>
          <w:szCs w:val="20"/>
        </w:rPr>
        <w:t xml:space="preserve"> Zo ja, waar moet een tent dan aan voldoen?</w:t>
      </w:r>
    </w:p>
    <w:p w14:paraId="27DA937A" w14:textId="0F277B7A" w:rsidR="00243CA0" w:rsidRPr="009F69BF" w:rsidRDefault="00CE1755" w:rsidP="001308AB">
      <w:pPr>
        <w:spacing w:line="276" w:lineRule="auto"/>
        <w:rPr>
          <w:rFonts w:ascii="Verdana" w:eastAsia="Times New Roman" w:hAnsi="Verdana"/>
          <w:b/>
          <w:bCs/>
          <w:sz w:val="20"/>
          <w:szCs w:val="20"/>
          <w:u w:val="single"/>
        </w:rPr>
      </w:pPr>
      <w:r w:rsidRPr="009F69BF">
        <w:rPr>
          <w:rFonts w:ascii="Verdana" w:eastAsia="Times New Roman" w:hAnsi="Verdana"/>
          <w:sz w:val="20"/>
          <w:szCs w:val="20"/>
        </w:rPr>
        <w:t xml:space="preserve">Sporten onder een tent is toegestaan mits wordt voldaan aan de overige eisen van de noodverordening. In de geest van de noodverordening geldt dat een tent een bescheiden omvang mag hebben. </w:t>
      </w:r>
      <w:r w:rsidR="009B6977" w:rsidRPr="009F69BF">
        <w:rPr>
          <w:rFonts w:ascii="Verdana" w:eastAsia="Times New Roman" w:hAnsi="Verdana"/>
          <w:sz w:val="20"/>
          <w:szCs w:val="20"/>
        </w:rPr>
        <w:t>Een goede vuistregel is dat mag worden gesport onder een tent die in het algemeen als partytent wordt aangemerkt. De wanden moeten daarbij zijn verwijderd.</w:t>
      </w:r>
      <w:r w:rsidR="00814B63" w:rsidRPr="009F69BF">
        <w:rPr>
          <w:rFonts w:ascii="Verdana" w:eastAsia="Times New Roman" w:hAnsi="Verdana"/>
          <w:sz w:val="20"/>
          <w:szCs w:val="20"/>
        </w:rPr>
        <w:t xml:space="preserve"> In de tent moet de 1,5 meter afstand tot elkaar in acht worden genomen (met uitzondering van kinderen van 0 t/m 12 jaar). Dus let hierop bij bijvoorbeeld schuilen voor de regen op open trainingsvelden. </w:t>
      </w:r>
    </w:p>
    <w:p w14:paraId="3558B9BF" w14:textId="1B4D3BCB" w:rsidR="00243CA0" w:rsidRPr="00814B63" w:rsidRDefault="00243CA0" w:rsidP="001308AB">
      <w:pPr>
        <w:pStyle w:val="Lijstalinea"/>
        <w:spacing w:line="276" w:lineRule="auto"/>
        <w:rPr>
          <w:rFonts w:ascii="Verdana" w:eastAsia="Times New Roman" w:hAnsi="Verdana"/>
          <w:b/>
          <w:bCs/>
          <w:u w:val="single"/>
        </w:rPr>
      </w:pPr>
    </w:p>
    <w:p w14:paraId="07490736" w14:textId="5D1E84F4" w:rsidR="00955FF5" w:rsidRPr="009F69BF" w:rsidRDefault="00955FF5" w:rsidP="001308AB">
      <w:pPr>
        <w:spacing w:line="276" w:lineRule="auto"/>
        <w:rPr>
          <w:rFonts w:ascii="Verdana" w:eastAsia="Times New Roman" w:hAnsi="Verdana"/>
          <w:b/>
          <w:bCs/>
          <w:sz w:val="20"/>
          <w:u w:val="single"/>
        </w:rPr>
      </w:pPr>
      <w:r w:rsidRPr="009F69BF">
        <w:rPr>
          <w:rFonts w:ascii="Verdana" w:eastAsia="Times New Roman" w:hAnsi="Verdana"/>
          <w:b/>
          <w:bCs/>
          <w:sz w:val="20"/>
        </w:rPr>
        <w:t xml:space="preserve">Mag op scholen binnen gymles gegeven worden? </w:t>
      </w:r>
      <w:r w:rsidR="0058580E" w:rsidRPr="009F69BF">
        <w:rPr>
          <w:rFonts w:ascii="Verdana" w:eastAsia="Times New Roman" w:hAnsi="Verdana"/>
          <w:b/>
          <w:bCs/>
          <w:sz w:val="20"/>
        </w:rPr>
        <w:t>En mogen daar wel douches worden gebruikt?</w:t>
      </w:r>
    </w:p>
    <w:p w14:paraId="76DF7E3F" w14:textId="26589768" w:rsidR="00243CA0" w:rsidRPr="009F69BF" w:rsidRDefault="00243CA0" w:rsidP="001308AB">
      <w:pPr>
        <w:spacing w:line="276" w:lineRule="auto"/>
        <w:rPr>
          <w:rFonts w:ascii="Verdana" w:eastAsia="Times New Roman" w:hAnsi="Verdana"/>
          <w:sz w:val="20"/>
          <w:u w:val="single"/>
        </w:rPr>
      </w:pPr>
      <w:r w:rsidRPr="009F69BF">
        <w:rPr>
          <w:rFonts w:ascii="Verdana" w:eastAsia="Times New Roman" w:hAnsi="Verdana"/>
          <w:sz w:val="20"/>
        </w:rPr>
        <w:t>Kinderen tot en met 12 jaar mogen binnen op scholen gymles krijgen</w:t>
      </w:r>
      <w:r w:rsidR="002206FB" w:rsidRPr="009F69BF">
        <w:rPr>
          <w:rFonts w:ascii="Verdana" w:eastAsia="Times New Roman" w:hAnsi="Verdana"/>
          <w:sz w:val="20"/>
        </w:rPr>
        <w:t xml:space="preserve">. </w:t>
      </w:r>
      <w:r w:rsidR="002F36B6" w:rsidRPr="009F69BF">
        <w:rPr>
          <w:rFonts w:ascii="Verdana" w:eastAsia="Times New Roman" w:hAnsi="Verdana"/>
          <w:sz w:val="20"/>
        </w:rPr>
        <w:t>De gezamenlijke douchevoorzieningen dienen gesloten te blijven, gelijk aan die bij bijvoorbeeld zwembaden. Overigens is het dringende advies om de gymles zo veel als mogelijk buiten te laten plaatsvinden. Mocht daar door bijzondere (weers)omstandigheden geen mogelijkheid toe zijn, dan wordt geadviseerd om slechts matig intensieve sportactiv</w:t>
      </w:r>
      <w:r w:rsidR="00136C19" w:rsidRPr="009F69BF">
        <w:rPr>
          <w:rFonts w:ascii="Verdana" w:eastAsia="Times New Roman" w:hAnsi="Verdana"/>
          <w:sz w:val="20"/>
        </w:rPr>
        <w:t>i</w:t>
      </w:r>
      <w:r w:rsidR="002F36B6" w:rsidRPr="009F69BF">
        <w:rPr>
          <w:rFonts w:ascii="Verdana" w:eastAsia="Times New Roman" w:hAnsi="Verdana"/>
          <w:sz w:val="20"/>
        </w:rPr>
        <w:t>teiten uit te oefenen. Bewegingsonderwijs</w:t>
      </w:r>
      <w:r w:rsidR="002206FB" w:rsidRPr="009F69BF">
        <w:rPr>
          <w:rFonts w:ascii="Verdana" w:eastAsia="Times New Roman" w:hAnsi="Verdana"/>
          <w:sz w:val="20"/>
        </w:rPr>
        <w:t xml:space="preserve"> op het voortgezet onderwijs vind</w:t>
      </w:r>
      <w:r w:rsidR="002F36B6" w:rsidRPr="009F69BF">
        <w:rPr>
          <w:rFonts w:ascii="Verdana" w:eastAsia="Times New Roman" w:hAnsi="Verdana"/>
          <w:sz w:val="20"/>
        </w:rPr>
        <w:t>t</w:t>
      </w:r>
      <w:r w:rsidR="00136C19" w:rsidRPr="009F69BF">
        <w:rPr>
          <w:rFonts w:ascii="Verdana" w:eastAsia="Times New Roman" w:hAnsi="Verdana"/>
          <w:sz w:val="20"/>
        </w:rPr>
        <w:t xml:space="preserve"> </w:t>
      </w:r>
      <w:r w:rsidR="002206FB" w:rsidRPr="009F69BF">
        <w:rPr>
          <w:rFonts w:ascii="Verdana" w:eastAsia="Times New Roman" w:hAnsi="Verdana"/>
          <w:sz w:val="20"/>
        </w:rPr>
        <w:t>buiten plaats.</w:t>
      </w:r>
    </w:p>
    <w:p w14:paraId="54C8389D" w14:textId="77777777" w:rsidR="00243CA0" w:rsidRPr="00814B63" w:rsidRDefault="00243CA0" w:rsidP="001308AB">
      <w:pPr>
        <w:pStyle w:val="Lijstalinea"/>
        <w:spacing w:line="276" w:lineRule="auto"/>
        <w:rPr>
          <w:rFonts w:ascii="Verdana" w:eastAsia="Times New Roman" w:hAnsi="Verdana"/>
          <w:b/>
          <w:bCs/>
          <w:u w:val="single"/>
        </w:rPr>
      </w:pPr>
    </w:p>
    <w:p w14:paraId="17A65233" w14:textId="5E4F0F05" w:rsidR="00955FF5" w:rsidRPr="009F69BF" w:rsidRDefault="00955FF5" w:rsidP="001308AB">
      <w:pPr>
        <w:spacing w:line="276" w:lineRule="auto"/>
        <w:rPr>
          <w:rFonts w:ascii="Verdana" w:eastAsia="Times New Roman" w:hAnsi="Verdana"/>
          <w:b/>
          <w:bCs/>
          <w:sz w:val="20"/>
          <w:szCs w:val="20"/>
          <w:u w:val="single"/>
        </w:rPr>
      </w:pPr>
      <w:r w:rsidRPr="009F69BF">
        <w:rPr>
          <w:rFonts w:ascii="Verdana" w:eastAsia="Times New Roman" w:hAnsi="Verdana"/>
          <w:b/>
          <w:bCs/>
          <w:sz w:val="20"/>
          <w:szCs w:val="20"/>
        </w:rPr>
        <w:t>Mag biljarten binnen? Of valt dit onder sport</w:t>
      </w:r>
      <w:r w:rsidR="001149B5" w:rsidRPr="009F69BF">
        <w:rPr>
          <w:rFonts w:ascii="Verdana" w:eastAsia="Times New Roman" w:hAnsi="Verdana"/>
          <w:b/>
          <w:bCs/>
          <w:sz w:val="20"/>
          <w:szCs w:val="20"/>
        </w:rPr>
        <w:t>?</w:t>
      </w:r>
    </w:p>
    <w:p w14:paraId="7834CABA" w14:textId="31F299F4" w:rsidR="00E9760E" w:rsidRPr="009F69BF" w:rsidRDefault="00E9760E" w:rsidP="001308AB">
      <w:pPr>
        <w:spacing w:line="276" w:lineRule="auto"/>
        <w:rPr>
          <w:rFonts w:ascii="Verdana" w:eastAsia="Times New Roman" w:hAnsi="Verdana" w:cs="Arial"/>
          <w:sz w:val="20"/>
          <w:szCs w:val="20"/>
        </w:rPr>
      </w:pPr>
      <w:r w:rsidRPr="009F69BF">
        <w:rPr>
          <w:rFonts w:ascii="Verdana" w:eastAsia="Times New Roman" w:hAnsi="Verdana" w:cs="Arial"/>
          <w:sz w:val="20"/>
          <w:szCs w:val="20"/>
        </w:rPr>
        <w:t>Recreatief biljarten in horeca of gebouw dat voor publiek toegankelijk is, is toegestaan met inachtneming van 1.5</w:t>
      </w:r>
      <w:r w:rsidR="001308AB">
        <w:rPr>
          <w:rFonts w:ascii="Verdana" w:eastAsia="Times New Roman" w:hAnsi="Verdana" w:cs="Arial"/>
          <w:sz w:val="20"/>
          <w:szCs w:val="20"/>
        </w:rPr>
        <w:t xml:space="preserve"> </w:t>
      </w:r>
      <w:r w:rsidRPr="009F69BF">
        <w:rPr>
          <w:rFonts w:ascii="Verdana" w:eastAsia="Times New Roman" w:hAnsi="Verdana" w:cs="Arial"/>
          <w:sz w:val="20"/>
          <w:szCs w:val="20"/>
        </w:rPr>
        <w:t>m</w:t>
      </w:r>
      <w:r w:rsidR="001308AB">
        <w:rPr>
          <w:rFonts w:ascii="Verdana" w:eastAsia="Times New Roman" w:hAnsi="Verdana" w:cs="Arial"/>
          <w:sz w:val="20"/>
          <w:szCs w:val="20"/>
        </w:rPr>
        <w:t>eter</w:t>
      </w:r>
      <w:r w:rsidRPr="009F69BF">
        <w:rPr>
          <w:rFonts w:ascii="Verdana" w:eastAsia="Times New Roman" w:hAnsi="Verdana" w:cs="Arial"/>
          <w:sz w:val="20"/>
          <w:szCs w:val="20"/>
        </w:rPr>
        <w:t xml:space="preserve"> afstand. </w:t>
      </w:r>
    </w:p>
    <w:p w14:paraId="67B208D5" w14:textId="77777777" w:rsidR="00E9760E" w:rsidRPr="009F69BF" w:rsidRDefault="00E9760E" w:rsidP="001308AB">
      <w:pPr>
        <w:spacing w:line="276" w:lineRule="auto"/>
        <w:rPr>
          <w:rFonts w:ascii="Verdana" w:eastAsia="Times New Roman" w:hAnsi="Verdana" w:cs="Arial"/>
          <w:b/>
          <w:bCs/>
          <w:sz w:val="20"/>
          <w:szCs w:val="20"/>
          <w:u w:val="single"/>
        </w:rPr>
      </w:pPr>
    </w:p>
    <w:p w14:paraId="62AC2F1D" w14:textId="12C52433" w:rsidR="00955FF5" w:rsidRPr="009F69BF" w:rsidRDefault="00955FF5" w:rsidP="001308AB">
      <w:pPr>
        <w:spacing w:line="276" w:lineRule="auto"/>
        <w:rPr>
          <w:rFonts w:ascii="Verdana" w:eastAsia="Times New Roman" w:hAnsi="Verdana"/>
          <w:b/>
          <w:bCs/>
          <w:sz w:val="20"/>
          <w:szCs w:val="20"/>
          <w:u w:val="single"/>
        </w:rPr>
      </w:pPr>
      <w:r w:rsidRPr="009F69BF">
        <w:rPr>
          <w:rFonts w:ascii="Verdana" w:eastAsia="Times New Roman" w:hAnsi="Verdana"/>
          <w:b/>
          <w:bCs/>
          <w:sz w:val="20"/>
          <w:szCs w:val="20"/>
        </w:rPr>
        <w:t>M</w:t>
      </w:r>
      <w:r w:rsidR="00727847" w:rsidRPr="009F69BF">
        <w:rPr>
          <w:rFonts w:ascii="Verdana" w:eastAsia="Times New Roman" w:hAnsi="Verdana"/>
          <w:b/>
          <w:bCs/>
          <w:sz w:val="20"/>
          <w:szCs w:val="20"/>
        </w:rPr>
        <w:t xml:space="preserve">ogen indoor activiteiten </w:t>
      </w:r>
      <w:r w:rsidRPr="009F69BF">
        <w:rPr>
          <w:rFonts w:ascii="Verdana" w:eastAsia="Times New Roman" w:hAnsi="Verdana"/>
          <w:b/>
          <w:bCs/>
          <w:sz w:val="20"/>
          <w:szCs w:val="20"/>
        </w:rPr>
        <w:t xml:space="preserve">open? Valt dit onder horeca of sport? </w:t>
      </w:r>
    </w:p>
    <w:p w14:paraId="212E231F" w14:textId="300A6F3A" w:rsidR="00497DB2" w:rsidRPr="009F69BF" w:rsidRDefault="006514B0" w:rsidP="001308AB">
      <w:pPr>
        <w:spacing w:line="276" w:lineRule="auto"/>
        <w:rPr>
          <w:rFonts w:ascii="Verdana" w:eastAsia="Times New Roman" w:hAnsi="Verdana"/>
          <w:sz w:val="20"/>
          <w:szCs w:val="20"/>
        </w:rPr>
      </w:pPr>
      <w:r w:rsidRPr="009F69BF">
        <w:rPr>
          <w:rFonts w:ascii="Verdana" w:eastAsia="Times New Roman" w:hAnsi="Verdana"/>
          <w:sz w:val="20"/>
          <w:szCs w:val="20"/>
        </w:rPr>
        <w:t xml:space="preserve">Voor </w:t>
      </w:r>
      <w:r w:rsidR="00497DB2" w:rsidRPr="009F69BF">
        <w:rPr>
          <w:rFonts w:ascii="Verdana" w:eastAsia="Times New Roman" w:hAnsi="Verdana"/>
          <w:sz w:val="20"/>
          <w:szCs w:val="20"/>
        </w:rPr>
        <w:t>escaperooms, binnenspeeltuinen</w:t>
      </w:r>
      <w:r w:rsidR="002F36B6" w:rsidRPr="009F69BF">
        <w:rPr>
          <w:rFonts w:ascii="Verdana" w:eastAsia="Times New Roman" w:hAnsi="Verdana"/>
          <w:sz w:val="20"/>
          <w:szCs w:val="20"/>
        </w:rPr>
        <w:t xml:space="preserve"> en bijvoorbeeld </w:t>
      </w:r>
      <w:r w:rsidR="00497DB2" w:rsidRPr="009F69BF">
        <w:rPr>
          <w:rFonts w:ascii="Verdana" w:eastAsia="Times New Roman" w:hAnsi="Verdana"/>
          <w:sz w:val="20"/>
          <w:szCs w:val="20"/>
        </w:rPr>
        <w:t>glow in the dark</w:t>
      </w:r>
      <w:r w:rsidRPr="009F69BF">
        <w:rPr>
          <w:rFonts w:ascii="Verdana" w:eastAsia="Times New Roman" w:hAnsi="Verdana"/>
          <w:sz w:val="20"/>
          <w:szCs w:val="20"/>
        </w:rPr>
        <w:t xml:space="preserve"> </w:t>
      </w:r>
      <w:r w:rsidR="00497DB2" w:rsidRPr="009F69BF">
        <w:rPr>
          <w:rFonts w:ascii="Verdana" w:eastAsia="Times New Roman" w:hAnsi="Verdana"/>
          <w:sz w:val="20"/>
          <w:szCs w:val="20"/>
        </w:rPr>
        <w:t>golf</w:t>
      </w:r>
      <w:r w:rsidRPr="009F69BF">
        <w:rPr>
          <w:rFonts w:ascii="Verdana" w:eastAsia="Times New Roman" w:hAnsi="Verdana"/>
          <w:sz w:val="20"/>
          <w:szCs w:val="20"/>
        </w:rPr>
        <w:t xml:space="preserve"> geldt dat</w:t>
      </w:r>
      <w:r w:rsidR="00497DB2" w:rsidRPr="009F69BF">
        <w:rPr>
          <w:rFonts w:ascii="Verdana" w:eastAsia="Times New Roman" w:hAnsi="Verdana"/>
          <w:sz w:val="20"/>
          <w:szCs w:val="20"/>
        </w:rPr>
        <w:t xml:space="preserve"> </w:t>
      </w:r>
      <w:r w:rsidRPr="009F69BF">
        <w:rPr>
          <w:rFonts w:ascii="Verdana" w:eastAsia="Times New Roman" w:hAnsi="Verdana"/>
          <w:sz w:val="20"/>
          <w:szCs w:val="20"/>
        </w:rPr>
        <w:t>h</w:t>
      </w:r>
      <w:r w:rsidR="00497DB2" w:rsidRPr="009F69BF">
        <w:rPr>
          <w:rFonts w:ascii="Verdana" w:eastAsia="Times New Roman" w:hAnsi="Verdana"/>
          <w:sz w:val="20"/>
          <w:szCs w:val="20"/>
        </w:rPr>
        <w:t xml:space="preserve">et binnengedeelte van dit soort gelegenheden worden beschouwd als een voor het publiektoegankelijk gebouw. </w:t>
      </w:r>
      <w:r w:rsidR="002F36B6" w:rsidRPr="009F69BF">
        <w:rPr>
          <w:rFonts w:ascii="Verdana" w:eastAsia="Times New Roman" w:hAnsi="Verdana"/>
          <w:sz w:val="20"/>
          <w:szCs w:val="20"/>
        </w:rPr>
        <w:t xml:space="preserve">Het recreatieve element staat daarbij voorop. </w:t>
      </w:r>
      <w:r w:rsidR="00497DB2" w:rsidRPr="009F69BF">
        <w:rPr>
          <w:rFonts w:ascii="Verdana" w:eastAsia="Times New Roman" w:hAnsi="Verdana"/>
          <w:sz w:val="20"/>
          <w:szCs w:val="20"/>
        </w:rPr>
        <w:t>Dus geldt dat 30 personen per gebouw toegestaan zijn met inachtneming van 1.5 meter afstand.</w:t>
      </w:r>
    </w:p>
    <w:p w14:paraId="134F0133" w14:textId="77777777" w:rsidR="009F69BF" w:rsidRPr="009F69BF" w:rsidRDefault="009F69BF" w:rsidP="001308AB">
      <w:pPr>
        <w:spacing w:line="276" w:lineRule="auto"/>
        <w:rPr>
          <w:rFonts w:ascii="Verdana" w:eastAsia="Times New Roman" w:hAnsi="Verdana"/>
          <w:sz w:val="20"/>
          <w:szCs w:val="20"/>
        </w:rPr>
      </w:pPr>
    </w:p>
    <w:p w14:paraId="0E2F4689" w14:textId="549E1EBF" w:rsidR="00727847" w:rsidRPr="009F69BF" w:rsidRDefault="00727847" w:rsidP="001308AB">
      <w:pPr>
        <w:spacing w:line="276" w:lineRule="auto"/>
        <w:rPr>
          <w:rFonts w:ascii="Verdana" w:eastAsia="Times New Roman" w:hAnsi="Verdana"/>
          <w:sz w:val="20"/>
          <w:szCs w:val="20"/>
        </w:rPr>
      </w:pPr>
      <w:r w:rsidRPr="009F69BF">
        <w:rPr>
          <w:rFonts w:ascii="Verdana" w:eastAsia="Times New Roman" w:hAnsi="Verdana"/>
          <w:sz w:val="20"/>
          <w:szCs w:val="20"/>
        </w:rPr>
        <w:t xml:space="preserve">Voor bowlingbanen geldt dat ze </w:t>
      </w:r>
      <w:r w:rsidR="001308AB">
        <w:rPr>
          <w:rFonts w:ascii="Verdana" w:eastAsia="Times New Roman" w:hAnsi="Verdana"/>
          <w:sz w:val="20"/>
          <w:szCs w:val="20"/>
        </w:rPr>
        <w:t xml:space="preserve">vooralsnog tot </w:t>
      </w:r>
      <w:r w:rsidRPr="009F69BF">
        <w:rPr>
          <w:rFonts w:ascii="Verdana" w:eastAsia="Times New Roman" w:hAnsi="Verdana"/>
          <w:sz w:val="20"/>
          <w:szCs w:val="20"/>
        </w:rPr>
        <w:t xml:space="preserve">1 september gesloten moeten blijven omdat ze als binnensport worden aangemerkt.  </w:t>
      </w:r>
    </w:p>
    <w:p w14:paraId="02985B68" w14:textId="77777777" w:rsidR="00955FF5" w:rsidRPr="00814B63" w:rsidRDefault="00955FF5" w:rsidP="001308AB">
      <w:pPr>
        <w:spacing w:line="276" w:lineRule="auto"/>
        <w:rPr>
          <w:rFonts w:ascii="Verdana" w:hAnsi="Verdana" w:cs="Arial"/>
          <w:b/>
          <w:bCs/>
          <w:sz w:val="20"/>
          <w:szCs w:val="20"/>
        </w:rPr>
      </w:pPr>
    </w:p>
    <w:p w14:paraId="1218811C" w14:textId="39808A52" w:rsidR="00955FF5" w:rsidRPr="009F69BF" w:rsidRDefault="00955FF5" w:rsidP="001308AB">
      <w:pPr>
        <w:spacing w:line="276" w:lineRule="auto"/>
        <w:rPr>
          <w:rFonts w:ascii="Verdana" w:eastAsia="Times New Roman" w:hAnsi="Verdana"/>
          <w:b/>
          <w:bCs/>
          <w:sz w:val="20"/>
          <w:szCs w:val="20"/>
        </w:rPr>
      </w:pPr>
      <w:r w:rsidRPr="009F69BF">
        <w:rPr>
          <w:rFonts w:ascii="Verdana" w:eastAsia="Times New Roman" w:hAnsi="Verdana"/>
          <w:b/>
          <w:bCs/>
          <w:sz w:val="20"/>
          <w:szCs w:val="20"/>
        </w:rPr>
        <w:t>Mogen overdekte speeltuinen</w:t>
      </w:r>
      <w:r w:rsidR="007C339E" w:rsidRPr="009F69BF">
        <w:rPr>
          <w:rFonts w:ascii="Verdana" w:eastAsia="Times New Roman" w:hAnsi="Verdana"/>
          <w:b/>
          <w:bCs/>
          <w:sz w:val="20"/>
          <w:szCs w:val="20"/>
        </w:rPr>
        <w:t xml:space="preserve"> en</w:t>
      </w:r>
      <w:r w:rsidRPr="009F69BF">
        <w:rPr>
          <w:rFonts w:ascii="Verdana" w:eastAsia="Times New Roman" w:hAnsi="Verdana"/>
          <w:b/>
          <w:bCs/>
          <w:sz w:val="20"/>
          <w:szCs w:val="20"/>
        </w:rPr>
        <w:t xml:space="preserve"> trampolineparken open per 1 juni voor maximaal 30 personen (publiek gebouw) of valt de activiteit onder sport en bewegen en is dit enkel buiten toegestaan? </w:t>
      </w:r>
    </w:p>
    <w:p w14:paraId="24B27402" w14:textId="77777777" w:rsidR="009F69BF" w:rsidRPr="009F69BF" w:rsidRDefault="006514B0" w:rsidP="001308AB">
      <w:pPr>
        <w:spacing w:line="276" w:lineRule="auto"/>
        <w:rPr>
          <w:rFonts w:ascii="Verdana" w:eastAsia="Times New Roman" w:hAnsi="Verdana"/>
          <w:sz w:val="20"/>
          <w:szCs w:val="20"/>
        </w:rPr>
      </w:pPr>
      <w:r w:rsidRPr="009F69BF">
        <w:rPr>
          <w:rFonts w:ascii="Verdana" w:eastAsia="Times New Roman" w:hAnsi="Verdana"/>
          <w:sz w:val="20"/>
          <w:szCs w:val="20"/>
        </w:rPr>
        <w:t xml:space="preserve">Voor </w:t>
      </w:r>
      <w:r w:rsidR="00E7292C" w:rsidRPr="009F69BF">
        <w:rPr>
          <w:rFonts w:ascii="Verdana" w:eastAsia="Times New Roman" w:hAnsi="Verdana"/>
          <w:sz w:val="20"/>
          <w:szCs w:val="20"/>
        </w:rPr>
        <w:t>escaperooms, binnenspeeltuinen</w:t>
      </w:r>
      <w:r w:rsidR="002F36B6" w:rsidRPr="009F69BF">
        <w:rPr>
          <w:rFonts w:ascii="Verdana" w:eastAsia="Times New Roman" w:hAnsi="Verdana"/>
          <w:sz w:val="20"/>
          <w:szCs w:val="20"/>
        </w:rPr>
        <w:t xml:space="preserve"> en bijvoorbeeld</w:t>
      </w:r>
      <w:r w:rsidR="00E7292C" w:rsidRPr="009F69BF">
        <w:rPr>
          <w:rFonts w:ascii="Verdana" w:eastAsia="Times New Roman" w:hAnsi="Verdana"/>
          <w:sz w:val="20"/>
          <w:szCs w:val="20"/>
        </w:rPr>
        <w:t xml:space="preserve"> glow in the dark</w:t>
      </w:r>
      <w:r w:rsidR="00497DB2" w:rsidRPr="009F69BF">
        <w:rPr>
          <w:rFonts w:ascii="Verdana" w:eastAsia="Times New Roman" w:hAnsi="Verdana"/>
          <w:sz w:val="20"/>
          <w:szCs w:val="20"/>
        </w:rPr>
        <w:t xml:space="preserve"> </w:t>
      </w:r>
      <w:r w:rsidR="00E7292C" w:rsidRPr="009F69BF">
        <w:rPr>
          <w:rFonts w:ascii="Verdana" w:eastAsia="Times New Roman" w:hAnsi="Verdana"/>
          <w:sz w:val="20"/>
          <w:szCs w:val="20"/>
        </w:rPr>
        <w:t>golf</w:t>
      </w:r>
      <w:r w:rsidR="00497DB2" w:rsidRPr="009F69BF">
        <w:rPr>
          <w:rFonts w:ascii="Verdana" w:eastAsia="Times New Roman" w:hAnsi="Verdana"/>
          <w:sz w:val="20"/>
          <w:szCs w:val="20"/>
        </w:rPr>
        <w:t xml:space="preserve"> geldt dat h</w:t>
      </w:r>
      <w:r w:rsidR="00E7292C" w:rsidRPr="009F69BF">
        <w:rPr>
          <w:rFonts w:ascii="Verdana" w:eastAsia="Times New Roman" w:hAnsi="Verdana"/>
          <w:sz w:val="20"/>
          <w:szCs w:val="20"/>
        </w:rPr>
        <w:t>et binnengedeelte van dit soort gelegenheden worden beschouwd als een voor het publiek toegankelijk gebouw. Dus geldt dat 30 personen per gebouw toegestaan zijn met inachtneming van 1.5 meter afstand.</w:t>
      </w:r>
      <w:r w:rsidR="00136C19" w:rsidRPr="009F69BF">
        <w:rPr>
          <w:rFonts w:ascii="Verdana" w:eastAsia="Times New Roman" w:hAnsi="Verdana"/>
          <w:sz w:val="20"/>
          <w:szCs w:val="20"/>
        </w:rPr>
        <w:t xml:space="preserve"> Het recreatieve element staat daarbij voorop. Bij trampolineparken waar tevens sportlessen worden verzorgd, wordt dit gezien als een binnen sporten en bewegen en is dit niet toegestaan. Slechts het recreatief gebruik van de trampolineparken door kinderen tot en met de leeftijd van 18 jaar is toegestaan. </w:t>
      </w:r>
      <w:r w:rsidR="00727847" w:rsidRPr="009F69BF">
        <w:rPr>
          <w:rFonts w:ascii="Verdana" w:eastAsia="Times New Roman" w:hAnsi="Verdana"/>
          <w:sz w:val="20"/>
          <w:szCs w:val="20"/>
        </w:rPr>
        <w:t xml:space="preserve">Voor bowlingbanen geldt dat ze tot de 1 september gesloten moeten blijven omdat ze als binnensport worden aangemerkt.  </w:t>
      </w:r>
    </w:p>
    <w:p w14:paraId="0006335B" w14:textId="77777777" w:rsidR="001308AB" w:rsidRDefault="001308AB" w:rsidP="001308AB">
      <w:pPr>
        <w:spacing w:line="276" w:lineRule="auto"/>
        <w:rPr>
          <w:rFonts w:ascii="Verdana" w:eastAsia="Times New Roman" w:hAnsi="Verdana"/>
          <w:sz w:val="20"/>
          <w:szCs w:val="20"/>
        </w:rPr>
      </w:pPr>
    </w:p>
    <w:p w14:paraId="1AF68173" w14:textId="1464F48B" w:rsidR="006514B0" w:rsidRDefault="009F69BF" w:rsidP="001308AB">
      <w:pPr>
        <w:spacing w:line="276" w:lineRule="auto"/>
        <w:rPr>
          <w:rFonts w:ascii="Verdana" w:eastAsia="Times New Roman" w:hAnsi="Verdana" w:cs="Arial"/>
          <w:b/>
          <w:bCs/>
          <w:sz w:val="20"/>
          <w:szCs w:val="20"/>
          <w:u w:val="single"/>
        </w:rPr>
      </w:pPr>
      <w:r w:rsidRPr="009F69BF">
        <w:rPr>
          <w:rFonts w:ascii="Verdana" w:eastAsia="Times New Roman" w:hAnsi="Verdana" w:cs="Arial"/>
          <w:b/>
          <w:bCs/>
          <w:sz w:val="20"/>
          <w:szCs w:val="20"/>
          <w:u w:val="single"/>
        </w:rPr>
        <w:t>Economie</w:t>
      </w:r>
    </w:p>
    <w:p w14:paraId="313211C8" w14:textId="77777777" w:rsidR="009F69BF" w:rsidRDefault="009F69BF" w:rsidP="001308AB">
      <w:pPr>
        <w:spacing w:line="276" w:lineRule="auto"/>
        <w:rPr>
          <w:rFonts w:ascii="Verdana" w:eastAsia="Times New Roman" w:hAnsi="Verdana" w:cs="Arial"/>
          <w:b/>
          <w:bCs/>
          <w:sz w:val="20"/>
          <w:szCs w:val="20"/>
          <w:u w:val="single"/>
        </w:rPr>
      </w:pPr>
    </w:p>
    <w:p w14:paraId="5E33ADC3" w14:textId="77777777" w:rsidR="009F69BF" w:rsidRPr="009F69BF" w:rsidRDefault="009F69BF" w:rsidP="001308AB">
      <w:pPr>
        <w:spacing w:line="276" w:lineRule="auto"/>
        <w:rPr>
          <w:rFonts w:ascii="Verdana" w:eastAsia="Times New Roman" w:hAnsi="Verdana"/>
          <w:b/>
          <w:bCs/>
          <w:sz w:val="20"/>
          <w:szCs w:val="20"/>
        </w:rPr>
      </w:pPr>
      <w:r w:rsidRPr="009F69BF">
        <w:rPr>
          <w:rFonts w:ascii="Verdana" w:eastAsia="Times New Roman" w:hAnsi="Verdana"/>
          <w:b/>
          <w:bCs/>
          <w:sz w:val="20"/>
          <w:szCs w:val="20"/>
        </w:rPr>
        <w:t>Mogen arcadehallen per 1 juni weer open als zijnde een publiek gebouw?</w:t>
      </w:r>
    </w:p>
    <w:p w14:paraId="7F9DEB60" w14:textId="77777777" w:rsidR="009F69BF" w:rsidRPr="009F69BF" w:rsidRDefault="009F69BF" w:rsidP="001308AB">
      <w:pPr>
        <w:spacing w:line="276" w:lineRule="auto"/>
        <w:rPr>
          <w:rFonts w:ascii="Verdana" w:eastAsia="Times New Roman" w:hAnsi="Verdana" w:cs="Arial"/>
          <w:sz w:val="20"/>
          <w:szCs w:val="20"/>
        </w:rPr>
      </w:pPr>
      <w:r w:rsidRPr="009F69BF">
        <w:rPr>
          <w:rFonts w:ascii="Verdana" w:eastAsia="Times New Roman" w:hAnsi="Verdana" w:cs="Arial"/>
          <w:sz w:val="20"/>
          <w:szCs w:val="20"/>
        </w:rPr>
        <w:t>Ook voor arcadehallen, niet zijnde casino of speelhal, geldt dat het binnengedeelte van dit soort gelegenheden worden beschouwd als een voor het publiek toegankelijk gebouw. Dus geldt dat 30 personen per gebouw toegestaan zijn met inachtneming van 1.5 meter afstand</w:t>
      </w:r>
    </w:p>
    <w:p w14:paraId="7BBB5EE0" w14:textId="77777777" w:rsidR="009F69BF" w:rsidRDefault="009F69BF" w:rsidP="001308AB">
      <w:pPr>
        <w:spacing w:line="276" w:lineRule="auto"/>
        <w:rPr>
          <w:rFonts w:ascii="Verdana" w:eastAsia="Times New Roman" w:hAnsi="Verdana" w:cs="Arial"/>
          <w:b/>
          <w:bCs/>
          <w:sz w:val="20"/>
          <w:szCs w:val="20"/>
          <w:u w:val="single"/>
        </w:rPr>
      </w:pPr>
    </w:p>
    <w:p w14:paraId="7EB860DA" w14:textId="490C6B45" w:rsidR="00955FF5" w:rsidRPr="009F69BF" w:rsidRDefault="00955FF5" w:rsidP="001308AB">
      <w:pPr>
        <w:spacing w:line="276" w:lineRule="auto"/>
        <w:rPr>
          <w:rFonts w:ascii="Verdana" w:eastAsia="Times New Roman" w:hAnsi="Verdana"/>
          <w:b/>
          <w:bCs/>
          <w:sz w:val="20"/>
          <w:szCs w:val="20"/>
        </w:rPr>
      </w:pPr>
      <w:r w:rsidRPr="009F69BF">
        <w:rPr>
          <w:rFonts w:ascii="Verdana" w:eastAsia="Times New Roman" w:hAnsi="Verdana"/>
          <w:b/>
          <w:bCs/>
          <w:color w:val="000000"/>
          <w:sz w:val="20"/>
          <w:szCs w:val="20"/>
        </w:rPr>
        <w:t xml:space="preserve">Vallen vergadercentra onder </w:t>
      </w:r>
      <w:r w:rsidRPr="009F69BF">
        <w:rPr>
          <w:rFonts w:ascii="Verdana" w:eastAsia="Times New Roman" w:hAnsi="Verdana"/>
          <w:b/>
          <w:bCs/>
          <w:sz w:val="20"/>
          <w:szCs w:val="20"/>
        </w:rPr>
        <w:t>gebouwen die publiek toegankelijk zijn voor 30 personen exc</w:t>
      </w:r>
      <w:r w:rsidR="00136C19" w:rsidRPr="009F69BF">
        <w:rPr>
          <w:rFonts w:ascii="Verdana" w:eastAsia="Times New Roman" w:hAnsi="Verdana"/>
          <w:b/>
          <w:bCs/>
          <w:sz w:val="20"/>
          <w:szCs w:val="20"/>
        </w:rPr>
        <w:t>usief</w:t>
      </w:r>
      <w:r w:rsidRPr="009F69BF">
        <w:rPr>
          <w:rFonts w:ascii="Verdana" w:eastAsia="Times New Roman" w:hAnsi="Verdana"/>
          <w:b/>
          <w:bCs/>
          <w:sz w:val="20"/>
          <w:szCs w:val="20"/>
        </w:rPr>
        <w:t xml:space="preserve"> </w:t>
      </w:r>
      <w:r w:rsidR="00136C19" w:rsidRPr="009F69BF">
        <w:rPr>
          <w:rFonts w:ascii="Verdana" w:eastAsia="Times New Roman" w:hAnsi="Verdana"/>
          <w:b/>
          <w:bCs/>
          <w:sz w:val="20"/>
          <w:szCs w:val="20"/>
        </w:rPr>
        <w:t>p</w:t>
      </w:r>
      <w:r w:rsidRPr="009F69BF">
        <w:rPr>
          <w:rFonts w:ascii="Verdana" w:eastAsia="Times New Roman" w:hAnsi="Verdana"/>
          <w:b/>
          <w:bCs/>
          <w:sz w:val="20"/>
          <w:szCs w:val="20"/>
        </w:rPr>
        <w:t>ersoneel</w:t>
      </w:r>
      <w:r w:rsidRPr="009F69BF">
        <w:rPr>
          <w:rFonts w:ascii="Verdana" w:eastAsia="Times New Roman" w:hAnsi="Verdana"/>
          <w:b/>
          <w:bCs/>
          <w:color w:val="000000"/>
          <w:sz w:val="20"/>
          <w:szCs w:val="20"/>
        </w:rPr>
        <w:t>?</w:t>
      </w:r>
    </w:p>
    <w:p w14:paraId="745934D2" w14:textId="339563F3" w:rsidR="003C3AB1" w:rsidRPr="009F69BF" w:rsidRDefault="003C3AB1" w:rsidP="001308AB">
      <w:pPr>
        <w:spacing w:line="276" w:lineRule="auto"/>
        <w:rPr>
          <w:rFonts w:ascii="Verdana" w:eastAsia="Times New Roman" w:hAnsi="Verdana"/>
          <w:sz w:val="20"/>
          <w:szCs w:val="20"/>
        </w:rPr>
      </w:pPr>
      <w:r w:rsidRPr="009F69BF">
        <w:rPr>
          <w:rFonts w:ascii="Verdana" w:eastAsia="Times New Roman" w:hAnsi="Verdana"/>
          <w:sz w:val="20"/>
          <w:szCs w:val="20"/>
        </w:rPr>
        <w:t>Ja, zij mogen dus open</w:t>
      </w:r>
      <w:r w:rsidR="00D0739D" w:rsidRPr="009F69BF">
        <w:rPr>
          <w:rFonts w:ascii="Verdana" w:eastAsia="Times New Roman" w:hAnsi="Verdana"/>
          <w:sz w:val="20"/>
          <w:szCs w:val="20"/>
        </w:rPr>
        <w:t xml:space="preserve"> met een maximum van 30 personen en de verplichte onderlinge afstand van 1,5 meter. </w:t>
      </w:r>
    </w:p>
    <w:p w14:paraId="20B082B3" w14:textId="4AB22E94" w:rsidR="002206FB" w:rsidRPr="009F69BF" w:rsidRDefault="002206FB" w:rsidP="001308AB">
      <w:pPr>
        <w:pStyle w:val="Lijstalinea"/>
        <w:spacing w:line="276" w:lineRule="auto"/>
        <w:rPr>
          <w:rFonts w:ascii="Verdana" w:eastAsia="Times New Roman" w:hAnsi="Verdana"/>
          <w:b/>
          <w:bCs/>
        </w:rPr>
      </w:pPr>
    </w:p>
    <w:p w14:paraId="026881D0" w14:textId="77777777" w:rsidR="00955FF5" w:rsidRPr="009F69BF" w:rsidRDefault="00955FF5" w:rsidP="001308AB">
      <w:pPr>
        <w:spacing w:line="276" w:lineRule="auto"/>
        <w:rPr>
          <w:rFonts w:ascii="Verdana" w:eastAsia="Times New Roman" w:hAnsi="Verdana"/>
          <w:b/>
          <w:bCs/>
          <w:sz w:val="20"/>
          <w:szCs w:val="20"/>
        </w:rPr>
      </w:pPr>
      <w:r w:rsidRPr="009F69BF">
        <w:rPr>
          <w:rFonts w:ascii="Verdana" w:eastAsia="Times New Roman" w:hAnsi="Verdana"/>
          <w:b/>
          <w:bCs/>
          <w:color w:val="000000"/>
          <w:sz w:val="20"/>
          <w:szCs w:val="20"/>
        </w:rPr>
        <w:t xml:space="preserve">Mag ik in mijn vergaderzalencentrum met eigen voorzieningen meerdere zalen verhuren aan max. 30 personen per zaal? </w:t>
      </w:r>
    </w:p>
    <w:p w14:paraId="560E6713" w14:textId="1BAFCE96" w:rsidR="007D665F" w:rsidRPr="009F69BF" w:rsidRDefault="007C339E" w:rsidP="001308AB">
      <w:pPr>
        <w:spacing w:line="276" w:lineRule="auto"/>
        <w:rPr>
          <w:rFonts w:ascii="Verdana" w:eastAsia="Times New Roman" w:hAnsi="Verdana"/>
          <w:sz w:val="20"/>
          <w:szCs w:val="20"/>
        </w:rPr>
      </w:pPr>
      <w:r w:rsidRPr="009F69BF">
        <w:rPr>
          <w:rFonts w:ascii="Verdana" w:eastAsia="Times New Roman" w:hAnsi="Verdana"/>
          <w:sz w:val="20"/>
          <w:szCs w:val="20"/>
        </w:rPr>
        <w:t>Nee, v</w:t>
      </w:r>
      <w:r w:rsidR="007D665F" w:rsidRPr="009F69BF">
        <w:rPr>
          <w:rFonts w:ascii="Verdana" w:eastAsia="Times New Roman" w:hAnsi="Verdana"/>
          <w:sz w:val="20"/>
          <w:szCs w:val="20"/>
        </w:rPr>
        <w:t xml:space="preserve">oor zalencentra en </w:t>
      </w:r>
      <w:r w:rsidR="00D0739D" w:rsidRPr="009F69BF">
        <w:rPr>
          <w:rFonts w:ascii="Verdana" w:eastAsia="Times New Roman" w:hAnsi="Verdana"/>
          <w:sz w:val="20"/>
          <w:szCs w:val="20"/>
        </w:rPr>
        <w:t>-</w:t>
      </w:r>
      <w:r w:rsidR="007D665F" w:rsidRPr="009F69BF">
        <w:rPr>
          <w:rFonts w:ascii="Verdana" w:eastAsia="Times New Roman" w:hAnsi="Verdana"/>
          <w:sz w:val="20"/>
          <w:szCs w:val="20"/>
        </w:rPr>
        <w:t xml:space="preserve">complexen </w:t>
      </w:r>
      <w:r w:rsidRPr="009F69BF">
        <w:rPr>
          <w:rFonts w:ascii="Verdana" w:eastAsia="Times New Roman" w:hAnsi="Verdana"/>
          <w:sz w:val="20"/>
          <w:szCs w:val="20"/>
        </w:rPr>
        <w:t xml:space="preserve">is het </w:t>
      </w:r>
      <w:r w:rsidR="007D665F" w:rsidRPr="009F69BF">
        <w:rPr>
          <w:rFonts w:ascii="Verdana" w:eastAsia="Times New Roman" w:hAnsi="Verdana"/>
          <w:sz w:val="20"/>
          <w:szCs w:val="20"/>
        </w:rPr>
        <w:t xml:space="preserve">niet toegestaan om tegelijkertijd diverse zalen te verhuren voor feesten, bruiloften of congressen. </w:t>
      </w:r>
    </w:p>
    <w:p w14:paraId="510E60BA" w14:textId="77777777" w:rsidR="001308AB" w:rsidRDefault="001308AB" w:rsidP="001308AB">
      <w:pPr>
        <w:spacing w:line="276" w:lineRule="auto"/>
        <w:rPr>
          <w:rFonts w:ascii="Verdana" w:eastAsia="Times New Roman" w:hAnsi="Verdana" w:cs="Arial"/>
          <w:sz w:val="20"/>
          <w:szCs w:val="20"/>
          <w:lang w:eastAsia="en-US"/>
        </w:rPr>
      </w:pPr>
    </w:p>
    <w:p w14:paraId="17BE8918" w14:textId="77777777" w:rsidR="001308AB" w:rsidRDefault="001308AB">
      <w:pPr>
        <w:spacing w:after="100" w:line="259" w:lineRule="auto"/>
        <w:rPr>
          <w:rFonts w:ascii="Verdana" w:hAnsi="Verdana" w:cs="Arial"/>
          <w:b/>
          <w:bCs/>
          <w:sz w:val="20"/>
          <w:szCs w:val="20"/>
          <w:u w:val="single"/>
        </w:rPr>
      </w:pPr>
      <w:r>
        <w:rPr>
          <w:rFonts w:ascii="Verdana" w:hAnsi="Verdana" w:cs="Arial"/>
          <w:b/>
          <w:bCs/>
          <w:sz w:val="20"/>
          <w:szCs w:val="20"/>
          <w:u w:val="single"/>
        </w:rPr>
        <w:br w:type="page"/>
      </w:r>
    </w:p>
    <w:p w14:paraId="04500B9C" w14:textId="0302A69D" w:rsidR="00955FF5" w:rsidRPr="00814B63" w:rsidRDefault="00955FF5" w:rsidP="001308AB">
      <w:pPr>
        <w:spacing w:line="276" w:lineRule="auto"/>
        <w:rPr>
          <w:rFonts w:ascii="Verdana" w:hAnsi="Verdana" w:cs="Arial"/>
          <w:b/>
          <w:bCs/>
          <w:sz w:val="20"/>
          <w:szCs w:val="20"/>
          <w:u w:val="single"/>
        </w:rPr>
      </w:pPr>
      <w:r w:rsidRPr="00814B63">
        <w:rPr>
          <w:rFonts w:ascii="Verdana" w:hAnsi="Verdana" w:cs="Arial"/>
          <w:b/>
          <w:bCs/>
          <w:sz w:val="20"/>
          <w:szCs w:val="20"/>
          <w:u w:val="single"/>
        </w:rPr>
        <w:t>Horeca</w:t>
      </w:r>
    </w:p>
    <w:p w14:paraId="31EC6A0B" w14:textId="08ECE465" w:rsidR="002206FB" w:rsidRPr="009F69BF" w:rsidRDefault="001308AB" w:rsidP="001308AB">
      <w:pPr>
        <w:spacing w:line="276" w:lineRule="auto"/>
        <w:rPr>
          <w:rFonts w:ascii="Verdana" w:eastAsia="Times New Roman" w:hAnsi="Verdana"/>
          <w:b/>
          <w:bCs/>
          <w:sz w:val="20"/>
          <w:szCs w:val="20"/>
        </w:rPr>
      </w:pPr>
      <w:r>
        <w:rPr>
          <w:rFonts w:ascii="Verdana" w:hAnsi="Verdana" w:cs="Arial"/>
          <w:b/>
          <w:bCs/>
          <w:sz w:val="20"/>
          <w:szCs w:val="20"/>
          <w:u w:val="single"/>
        </w:rPr>
        <w:br/>
      </w:r>
      <w:r w:rsidR="00955FF5" w:rsidRPr="009F69BF">
        <w:rPr>
          <w:rFonts w:ascii="Verdana" w:eastAsia="Times New Roman" w:hAnsi="Verdana"/>
          <w:b/>
          <w:bCs/>
          <w:sz w:val="20"/>
          <w:szCs w:val="20"/>
        </w:rPr>
        <w:t xml:space="preserve">Als </w:t>
      </w:r>
      <w:r w:rsidR="007608A7" w:rsidRPr="009F69BF">
        <w:rPr>
          <w:rFonts w:ascii="Verdana" w:eastAsia="Times New Roman" w:hAnsi="Verdana"/>
          <w:b/>
          <w:bCs/>
          <w:sz w:val="20"/>
          <w:szCs w:val="20"/>
        </w:rPr>
        <w:t xml:space="preserve">gebruik van </w:t>
      </w:r>
      <w:r w:rsidR="00955FF5" w:rsidRPr="009F69BF">
        <w:rPr>
          <w:rFonts w:ascii="Verdana" w:eastAsia="Times New Roman" w:hAnsi="Verdana"/>
          <w:b/>
          <w:bCs/>
          <w:sz w:val="20"/>
          <w:szCs w:val="20"/>
        </w:rPr>
        <w:t>mijn terras op 1.5</w:t>
      </w:r>
      <w:r w:rsidR="007608A7" w:rsidRPr="009F69BF">
        <w:rPr>
          <w:rFonts w:ascii="Verdana" w:eastAsia="Times New Roman" w:hAnsi="Verdana"/>
          <w:b/>
          <w:bCs/>
          <w:sz w:val="20"/>
          <w:szCs w:val="20"/>
        </w:rPr>
        <w:t xml:space="preserve"> </w:t>
      </w:r>
      <w:r w:rsidR="00955FF5" w:rsidRPr="009F69BF">
        <w:rPr>
          <w:rFonts w:ascii="Verdana" w:eastAsia="Times New Roman" w:hAnsi="Verdana"/>
          <w:b/>
          <w:bCs/>
          <w:sz w:val="20"/>
          <w:szCs w:val="20"/>
        </w:rPr>
        <w:t xml:space="preserve">meter </w:t>
      </w:r>
      <w:r w:rsidR="007608A7" w:rsidRPr="009F69BF">
        <w:rPr>
          <w:rFonts w:ascii="Verdana" w:eastAsia="Times New Roman" w:hAnsi="Verdana"/>
          <w:b/>
          <w:bCs/>
          <w:sz w:val="20"/>
          <w:szCs w:val="20"/>
        </w:rPr>
        <w:t xml:space="preserve">afstand tussen gasten </w:t>
      </w:r>
      <w:r w:rsidR="00955FF5" w:rsidRPr="009F69BF">
        <w:rPr>
          <w:rFonts w:ascii="Verdana" w:eastAsia="Times New Roman" w:hAnsi="Verdana"/>
          <w:b/>
          <w:bCs/>
          <w:sz w:val="20"/>
          <w:szCs w:val="20"/>
        </w:rPr>
        <w:t>niet kan, is een scheidingswand tussen tafels dan voldoende?</w:t>
      </w:r>
    </w:p>
    <w:p w14:paraId="395C2B45" w14:textId="2F7B8C0A" w:rsidR="00C209E1" w:rsidRPr="009F69BF" w:rsidRDefault="00C209E1" w:rsidP="001308AB">
      <w:pPr>
        <w:spacing w:line="276" w:lineRule="auto"/>
        <w:rPr>
          <w:rFonts w:ascii="Verdana" w:eastAsia="Times New Roman" w:hAnsi="Verdana"/>
          <w:b/>
          <w:bCs/>
          <w:sz w:val="20"/>
          <w:szCs w:val="20"/>
        </w:rPr>
      </w:pPr>
      <w:r w:rsidRPr="009F69BF">
        <w:rPr>
          <w:rFonts w:ascii="Verdana" w:eastAsia="Times New Roman" w:hAnsi="Verdana"/>
          <w:sz w:val="20"/>
          <w:szCs w:val="20"/>
        </w:rPr>
        <w:t xml:space="preserve">Nee, </w:t>
      </w:r>
      <w:r w:rsidRPr="009F69BF">
        <w:rPr>
          <w:rFonts w:ascii="Verdana" w:hAnsi="Verdana"/>
          <w:sz w:val="20"/>
          <w:szCs w:val="20"/>
        </w:rPr>
        <w:t xml:space="preserve">de aanwezigen dienen te allen tijde ten minste 1,5 afstand te houden tot de dichtstbijzijnde persoon. Een scheidingswand maakt dit niet anders. De afstandseis geldt niet voor personen die een gezamenlijk huishouden vormen. Zij hoeven onderling geen 1,5 meter afstand te houden. </w:t>
      </w:r>
    </w:p>
    <w:p w14:paraId="2A8B9470" w14:textId="77777777" w:rsidR="00C209E1" w:rsidRPr="009F69BF" w:rsidRDefault="00C209E1" w:rsidP="001308AB">
      <w:pPr>
        <w:pStyle w:val="Lijstalinea"/>
        <w:spacing w:line="276" w:lineRule="auto"/>
        <w:rPr>
          <w:rFonts w:ascii="Verdana" w:eastAsia="Times New Roman" w:hAnsi="Verdana"/>
          <w:b/>
          <w:bCs/>
        </w:rPr>
      </w:pPr>
    </w:p>
    <w:p w14:paraId="464232C7" w14:textId="27336D59" w:rsidR="003C3AB1" w:rsidRPr="009F69BF" w:rsidRDefault="00955FF5" w:rsidP="001308AB">
      <w:pPr>
        <w:spacing w:line="276" w:lineRule="auto"/>
        <w:rPr>
          <w:rFonts w:ascii="Verdana" w:eastAsia="Times New Roman" w:hAnsi="Verdana"/>
          <w:b/>
          <w:bCs/>
          <w:sz w:val="20"/>
          <w:szCs w:val="20"/>
        </w:rPr>
      </w:pPr>
      <w:r w:rsidRPr="009F69BF">
        <w:rPr>
          <w:rFonts w:ascii="Verdana" w:eastAsia="Times New Roman" w:hAnsi="Verdana"/>
          <w:b/>
          <w:bCs/>
          <w:sz w:val="20"/>
          <w:szCs w:val="20"/>
        </w:rPr>
        <w:t xml:space="preserve">In mijn restaurant kan ik 12 tafels kwijt voor 2 personen. Echter kan ik </w:t>
      </w:r>
      <w:r w:rsidR="007608A7" w:rsidRPr="009F69BF">
        <w:rPr>
          <w:rFonts w:ascii="Verdana" w:eastAsia="Times New Roman" w:hAnsi="Verdana"/>
          <w:b/>
          <w:bCs/>
          <w:sz w:val="20"/>
          <w:szCs w:val="20"/>
        </w:rPr>
        <w:t xml:space="preserve">dan </w:t>
      </w:r>
      <w:r w:rsidRPr="009F69BF">
        <w:rPr>
          <w:rFonts w:ascii="Verdana" w:eastAsia="Times New Roman" w:hAnsi="Verdana"/>
          <w:b/>
          <w:bCs/>
          <w:sz w:val="20"/>
          <w:szCs w:val="20"/>
        </w:rPr>
        <w:t>geen 1.5m afstand tussen de tafels realiseren. Voor afscheiding werk ik met plexiglazen wanden. Is dit vo</w:t>
      </w:r>
      <w:r w:rsidR="003C3AB1" w:rsidRPr="009F69BF">
        <w:rPr>
          <w:rFonts w:ascii="Verdana" w:eastAsia="Times New Roman" w:hAnsi="Verdana"/>
          <w:b/>
          <w:bCs/>
          <w:sz w:val="20"/>
          <w:szCs w:val="20"/>
        </w:rPr>
        <w:t>l</w:t>
      </w:r>
      <w:r w:rsidRPr="009F69BF">
        <w:rPr>
          <w:rFonts w:ascii="Verdana" w:eastAsia="Times New Roman" w:hAnsi="Verdana"/>
          <w:b/>
          <w:bCs/>
          <w:sz w:val="20"/>
          <w:szCs w:val="20"/>
        </w:rPr>
        <w:t xml:space="preserve">doende? </w:t>
      </w:r>
    </w:p>
    <w:p w14:paraId="13A8725F" w14:textId="4038556B" w:rsidR="007D665F" w:rsidRPr="009F69BF" w:rsidRDefault="00C209E1" w:rsidP="001308AB">
      <w:pPr>
        <w:spacing w:line="276" w:lineRule="auto"/>
        <w:rPr>
          <w:rFonts w:ascii="Verdana" w:eastAsia="Times New Roman" w:hAnsi="Verdana"/>
          <w:b/>
          <w:bCs/>
          <w:sz w:val="20"/>
          <w:szCs w:val="20"/>
        </w:rPr>
      </w:pPr>
      <w:r w:rsidRPr="009F69BF">
        <w:rPr>
          <w:rFonts w:ascii="Verdana" w:eastAsia="Times New Roman" w:hAnsi="Verdana"/>
          <w:sz w:val="20"/>
          <w:szCs w:val="20"/>
        </w:rPr>
        <w:t xml:space="preserve">Nee, dat is niet voldoende. </w:t>
      </w:r>
      <w:r w:rsidRPr="009F69BF">
        <w:rPr>
          <w:rFonts w:ascii="Verdana" w:hAnsi="Verdana"/>
          <w:sz w:val="20"/>
          <w:szCs w:val="20"/>
        </w:rPr>
        <w:t xml:space="preserve">De aanwezigen dienen te allen tijde ten minste 1,5 afstand te houden tot de dichtstbijzijnde persoon. Een scheidingswand maakt dit niet anders. De afstandseis geldt niet voor personen die een gezamenlijk huishouden vormen. Zij hoeven onderling geen 1,5 meter afstand te houden. </w:t>
      </w:r>
    </w:p>
    <w:p w14:paraId="6A60F969" w14:textId="77777777" w:rsidR="00C209E1" w:rsidRPr="009F69BF" w:rsidRDefault="00C209E1" w:rsidP="001308AB">
      <w:pPr>
        <w:spacing w:line="276" w:lineRule="auto"/>
        <w:ind w:left="708"/>
        <w:rPr>
          <w:rFonts w:ascii="Verdana" w:eastAsia="Times New Roman" w:hAnsi="Verdana" w:cs="Arial"/>
          <w:sz w:val="20"/>
          <w:szCs w:val="20"/>
        </w:rPr>
      </w:pPr>
    </w:p>
    <w:p w14:paraId="13A909A5" w14:textId="66D2E2B3" w:rsidR="00C209E1" w:rsidRPr="009F69BF" w:rsidRDefault="00955FF5" w:rsidP="001308AB">
      <w:pPr>
        <w:spacing w:line="276" w:lineRule="auto"/>
        <w:rPr>
          <w:rFonts w:ascii="Verdana" w:eastAsia="Times New Roman" w:hAnsi="Verdana"/>
          <w:b/>
          <w:bCs/>
          <w:sz w:val="20"/>
          <w:szCs w:val="20"/>
        </w:rPr>
      </w:pPr>
      <w:r w:rsidRPr="009F69BF">
        <w:rPr>
          <w:rFonts w:ascii="Verdana" w:eastAsia="Times New Roman" w:hAnsi="Verdana"/>
          <w:b/>
          <w:bCs/>
          <w:sz w:val="20"/>
          <w:szCs w:val="20"/>
        </w:rPr>
        <w:t>Mogen</w:t>
      </w:r>
      <w:r w:rsidR="0007584F" w:rsidRPr="009F69BF">
        <w:rPr>
          <w:rFonts w:ascii="Verdana" w:eastAsia="Times New Roman" w:hAnsi="Verdana"/>
          <w:b/>
          <w:bCs/>
          <w:sz w:val="20"/>
          <w:szCs w:val="20"/>
        </w:rPr>
        <w:t xml:space="preserve"> passanten en </w:t>
      </w:r>
      <w:r w:rsidRPr="009F69BF">
        <w:rPr>
          <w:rFonts w:ascii="Verdana" w:eastAsia="Times New Roman" w:hAnsi="Verdana"/>
          <w:b/>
          <w:bCs/>
          <w:sz w:val="20"/>
          <w:szCs w:val="20"/>
        </w:rPr>
        <w:t>de gasten op het terras en/of in mijn restaurant, caf</w:t>
      </w:r>
      <w:r w:rsidR="007608A7" w:rsidRPr="009F69BF">
        <w:rPr>
          <w:rFonts w:ascii="Verdana" w:eastAsia="Times New Roman" w:hAnsi="Verdana"/>
          <w:b/>
          <w:bCs/>
          <w:sz w:val="20"/>
          <w:szCs w:val="20"/>
        </w:rPr>
        <w:t>é</w:t>
      </w:r>
      <w:r w:rsidRPr="009F69BF">
        <w:rPr>
          <w:rFonts w:ascii="Verdana" w:eastAsia="Times New Roman" w:hAnsi="Verdana"/>
          <w:b/>
          <w:bCs/>
          <w:sz w:val="20"/>
          <w:szCs w:val="20"/>
        </w:rPr>
        <w:t xml:space="preserve"> gebruik maken van het toilet in mijn zaak? </w:t>
      </w:r>
    </w:p>
    <w:p w14:paraId="34F682F5" w14:textId="4E2EEA57" w:rsidR="007D665F" w:rsidRPr="009F69BF" w:rsidRDefault="007C339E" w:rsidP="001308AB">
      <w:pPr>
        <w:spacing w:line="276" w:lineRule="auto"/>
        <w:rPr>
          <w:rFonts w:ascii="Verdana" w:eastAsia="Times New Roman" w:hAnsi="Verdana"/>
          <w:b/>
          <w:bCs/>
          <w:sz w:val="20"/>
          <w:szCs w:val="20"/>
        </w:rPr>
      </w:pPr>
      <w:r w:rsidRPr="009F69BF">
        <w:rPr>
          <w:rFonts w:ascii="Verdana" w:hAnsi="Verdana"/>
          <w:sz w:val="20"/>
          <w:szCs w:val="20"/>
        </w:rPr>
        <w:t>Gasten mogen gebruik maken van de toiletvoorziening</w:t>
      </w:r>
      <w:r w:rsidR="007D665F" w:rsidRPr="009F69BF">
        <w:rPr>
          <w:rFonts w:ascii="Verdana" w:hAnsi="Verdana"/>
          <w:sz w:val="20"/>
          <w:szCs w:val="20"/>
        </w:rPr>
        <w:t>, zolang</w:t>
      </w:r>
      <w:r w:rsidR="00C209E1" w:rsidRPr="009F69BF">
        <w:rPr>
          <w:rFonts w:ascii="Verdana" w:hAnsi="Verdana"/>
          <w:sz w:val="20"/>
          <w:szCs w:val="20"/>
        </w:rPr>
        <w:t xml:space="preserve"> in de eet- en drinkgelegenheid als op het binnenterras niet meer dan 30 gasten aanwezig zijn. </w:t>
      </w:r>
      <w:r w:rsidR="007D665F" w:rsidRPr="009F69BF">
        <w:rPr>
          <w:rFonts w:ascii="Verdana" w:hAnsi="Verdana"/>
          <w:sz w:val="20"/>
          <w:szCs w:val="20"/>
        </w:rPr>
        <w:t>De verordening spreekt over ‘gasten’ hetgeen betekent dat passanten niet zijn toegestaan in de eet- en drinkgelegenheid, ook niet om gebruik te maken van het toilet.</w:t>
      </w:r>
    </w:p>
    <w:p w14:paraId="5976F99B" w14:textId="77777777" w:rsidR="00C209E1" w:rsidRPr="009F69BF" w:rsidRDefault="00C209E1" w:rsidP="001308AB">
      <w:pPr>
        <w:pStyle w:val="Lijstalinea"/>
        <w:spacing w:line="276" w:lineRule="auto"/>
        <w:rPr>
          <w:rFonts w:ascii="Verdana" w:eastAsia="Times New Roman" w:hAnsi="Verdana"/>
          <w:b/>
          <w:bCs/>
        </w:rPr>
      </w:pPr>
    </w:p>
    <w:p w14:paraId="3F78AD79" w14:textId="6F988662" w:rsidR="00C209E1" w:rsidRPr="009F69BF" w:rsidRDefault="00955FF5" w:rsidP="001308AB">
      <w:pPr>
        <w:spacing w:line="276" w:lineRule="auto"/>
        <w:rPr>
          <w:rFonts w:ascii="Verdana" w:eastAsia="Times New Roman" w:hAnsi="Verdana"/>
          <w:b/>
          <w:bCs/>
          <w:sz w:val="20"/>
          <w:szCs w:val="20"/>
        </w:rPr>
      </w:pPr>
      <w:r w:rsidRPr="009F69BF">
        <w:rPr>
          <w:rFonts w:ascii="Verdana" w:eastAsia="Times New Roman" w:hAnsi="Verdana"/>
          <w:b/>
          <w:bCs/>
          <w:sz w:val="20"/>
          <w:szCs w:val="20"/>
        </w:rPr>
        <w:t xml:space="preserve">Mogen gasten op het terras gebruik maken van mijn toilet in de zaak, terwijl binnen ook 30 mensen aan het dineren zijn? </w:t>
      </w:r>
    </w:p>
    <w:p w14:paraId="5E0CCF83" w14:textId="48719DFC" w:rsidR="002206FB" w:rsidRPr="009F69BF" w:rsidRDefault="00C209E1" w:rsidP="001308AB">
      <w:pPr>
        <w:spacing w:line="276" w:lineRule="auto"/>
        <w:rPr>
          <w:rFonts w:ascii="Verdana" w:hAnsi="Verdana"/>
          <w:sz w:val="20"/>
          <w:szCs w:val="20"/>
        </w:rPr>
      </w:pPr>
      <w:r w:rsidRPr="009F69BF">
        <w:rPr>
          <w:rFonts w:ascii="Verdana" w:eastAsia="Times New Roman" w:hAnsi="Verdana"/>
          <w:sz w:val="20"/>
          <w:szCs w:val="20"/>
        </w:rPr>
        <w:t xml:space="preserve">De gasten op uw terras mogen gebruik maken van uw toiletvoorzieningen, zolang er in de eet- en drinkgelegenheid in totaal niet meer dan 30 gasten </w:t>
      </w:r>
      <w:r w:rsidR="00E9760E" w:rsidRPr="009F69BF">
        <w:rPr>
          <w:rFonts w:ascii="Verdana" w:eastAsia="Times New Roman" w:hAnsi="Verdana"/>
          <w:sz w:val="20"/>
          <w:szCs w:val="20"/>
        </w:rPr>
        <w:t xml:space="preserve">(dus excl. Personeel) </w:t>
      </w:r>
      <w:r w:rsidRPr="009F69BF">
        <w:rPr>
          <w:rFonts w:ascii="Verdana" w:eastAsia="Times New Roman" w:hAnsi="Verdana"/>
          <w:sz w:val="20"/>
          <w:szCs w:val="20"/>
        </w:rPr>
        <w:t>aanwezig zijn, men zich aan de afstandseis houdt</w:t>
      </w:r>
      <w:r w:rsidR="00E9760E" w:rsidRPr="009F69BF">
        <w:rPr>
          <w:rFonts w:ascii="Verdana" w:eastAsia="Times New Roman" w:hAnsi="Verdana"/>
          <w:sz w:val="20"/>
          <w:szCs w:val="20"/>
        </w:rPr>
        <w:t xml:space="preserve"> en </w:t>
      </w:r>
      <w:r w:rsidR="002206FB" w:rsidRPr="009F69BF">
        <w:rPr>
          <w:rFonts w:ascii="Verdana" w:eastAsia="Times New Roman" w:hAnsi="Verdana"/>
          <w:sz w:val="20"/>
          <w:szCs w:val="20"/>
        </w:rPr>
        <w:t xml:space="preserve">zolang de </w:t>
      </w:r>
      <w:r w:rsidR="00E9760E" w:rsidRPr="009F69BF">
        <w:rPr>
          <w:rFonts w:ascii="Verdana" w:eastAsia="Times New Roman" w:hAnsi="Verdana"/>
          <w:sz w:val="20"/>
          <w:szCs w:val="20"/>
        </w:rPr>
        <w:t xml:space="preserve">sanitaire </w:t>
      </w:r>
      <w:r w:rsidR="002206FB" w:rsidRPr="009F69BF">
        <w:rPr>
          <w:rFonts w:ascii="Verdana" w:eastAsia="Times New Roman" w:hAnsi="Verdana"/>
          <w:sz w:val="20"/>
          <w:szCs w:val="20"/>
        </w:rPr>
        <w:t xml:space="preserve">voorzieningen voldoen aan de richtlijnen van het RIVM </w:t>
      </w:r>
    </w:p>
    <w:p w14:paraId="74398769" w14:textId="77777777" w:rsidR="002206FB" w:rsidRPr="009F69BF" w:rsidRDefault="002206FB" w:rsidP="001308AB">
      <w:pPr>
        <w:pStyle w:val="Lijstalinea"/>
        <w:spacing w:line="276" w:lineRule="auto"/>
        <w:rPr>
          <w:rFonts w:ascii="Verdana" w:eastAsia="Times New Roman" w:hAnsi="Verdana"/>
          <w:b/>
          <w:bCs/>
        </w:rPr>
      </w:pPr>
    </w:p>
    <w:p w14:paraId="2A8E1DC4" w14:textId="12701BA9" w:rsidR="00C209E1" w:rsidRPr="009F69BF" w:rsidRDefault="00955FF5" w:rsidP="001308AB">
      <w:pPr>
        <w:spacing w:line="276" w:lineRule="auto"/>
        <w:rPr>
          <w:rFonts w:ascii="Verdana" w:eastAsia="Times New Roman" w:hAnsi="Verdana"/>
          <w:b/>
          <w:bCs/>
          <w:sz w:val="20"/>
          <w:szCs w:val="20"/>
        </w:rPr>
      </w:pPr>
      <w:r w:rsidRPr="009F69BF">
        <w:rPr>
          <w:rFonts w:ascii="Verdana" w:eastAsia="Times New Roman" w:hAnsi="Verdana"/>
          <w:b/>
          <w:bCs/>
          <w:sz w:val="20"/>
          <w:szCs w:val="20"/>
        </w:rPr>
        <w:t>Geldt de openstelling van de horeca ook voor horeca bij wellness en sportscholen als ik duidelijk laat zien dat de sportinstelling/sauna complex gesloten zijn?</w:t>
      </w:r>
    </w:p>
    <w:p w14:paraId="6AE0E3E3" w14:textId="3A2CA8A8" w:rsidR="004E0832" w:rsidRPr="009F69BF" w:rsidRDefault="001149B5" w:rsidP="001308AB">
      <w:pPr>
        <w:spacing w:line="276" w:lineRule="auto"/>
        <w:rPr>
          <w:rFonts w:ascii="Verdana" w:hAnsi="Verdana"/>
          <w:sz w:val="20"/>
          <w:szCs w:val="20"/>
        </w:rPr>
      </w:pPr>
      <w:r w:rsidRPr="009F69BF">
        <w:rPr>
          <w:rFonts w:ascii="Verdana" w:hAnsi="Verdana"/>
          <w:sz w:val="20"/>
          <w:szCs w:val="20"/>
        </w:rPr>
        <w:t xml:space="preserve">Nee, eet- en drinkgelegenheden die onderdeel zijn van inrichtingen die nog zijn gesloten, blijven gesloten. </w:t>
      </w:r>
      <w:r w:rsidR="004E0832" w:rsidRPr="009F69BF">
        <w:rPr>
          <w:rFonts w:ascii="Verdana" w:hAnsi="Verdana"/>
          <w:sz w:val="20"/>
          <w:szCs w:val="20"/>
        </w:rPr>
        <w:t xml:space="preserve">Commerciële horecagelegenheden bij of op sportaccommodaties mogen onder de in de noodverordening genoemde voorwaarden wel open voor gasten. Eet- en drinkgelegenheden bij buitensportvoorzieningen die worden geëxploiteerd door een paracommerciële rechtspersoon blijven gesloten. </w:t>
      </w:r>
    </w:p>
    <w:p w14:paraId="59FFB66B" w14:textId="77777777" w:rsidR="004E0832" w:rsidRPr="00814B63" w:rsidRDefault="004E0832" w:rsidP="001308AB">
      <w:pPr>
        <w:pStyle w:val="Lijstalinea"/>
        <w:spacing w:line="276" w:lineRule="auto"/>
        <w:rPr>
          <w:rFonts w:ascii="Verdana" w:hAnsi="Verdana"/>
        </w:rPr>
      </w:pPr>
    </w:p>
    <w:p w14:paraId="7C1B8EC2" w14:textId="5EDC90E4" w:rsidR="00C209E1" w:rsidRPr="009F69BF" w:rsidRDefault="00955FF5" w:rsidP="001308AB">
      <w:pPr>
        <w:spacing w:line="276" w:lineRule="auto"/>
        <w:rPr>
          <w:rFonts w:ascii="Verdana" w:eastAsia="Times New Roman" w:hAnsi="Verdana"/>
          <w:b/>
          <w:bCs/>
          <w:sz w:val="20"/>
        </w:rPr>
      </w:pPr>
      <w:r w:rsidRPr="009F69BF">
        <w:rPr>
          <w:rFonts w:ascii="Verdana" w:eastAsia="Times New Roman" w:hAnsi="Verdana"/>
          <w:b/>
          <w:bCs/>
          <w:sz w:val="20"/>
        </w:rPr>
        <w:t>Hoe zit het met sportkantines bij verenigingen? Mag het terras hier open?</w:t>
      </w:r>
    </w:p>
    <w:p w14:paraId="2CE4F4F5" w14:textId="3B34DF51" w:rsidR="004E0832" w:rsidRPr="00814B63" w:rsidRDefault="001149B5" w:rsidP="001308AB">
      <w:pPr>
        <w:spacing w:line="276" w:lineRule="auto"/>
        <w:rPr>
          <w:rFonts w:ascii="Verdana" w:hAnsi="Verdana" w:cs="Arial"/>
          <w:sz w:val="20"/>
          <w:szCs w:val="20"/>
        </w:rPr>
      </w:pPr>
      <w:r w:rsidRPr="00814B63">
        <w:rPr>
          <w:rFonts w:ascii="Verdana" w:hAnsi="Verdana" w:cs="Arial"/>
          <w:sz w:val="20"/>
          <w:szCs w:val="20"/>
        </w:rPr>
        <w:t xml:space="preserve">Eet- en drinkgelegenheden die onderdeel zijn van inrichtingen die nog zijn gesloten, blijven gesloten. </w:t>
      </w:r>
      <w:r w:rsidR="004E0832" w:rsidRPr="00814B63">
        <w:rPr>
          <w:rFonts w:ascii="Verdana" w:hAnsi="Verdana" w:cs="Arial"/>
          <w:sz w:val="20"/>
          <w:szCs w:val="20"/>
        </w:rPr>
        <w:t xml:space="preserve">Commerciële horecagelegenheden bij of op sportaccommodaties mogen onder de in de noodverordening genoemde voorwaarden wel open voor gasten. Eet- en drinkgelegenheden bij buitensportvoorzieningen die worden geëxploiteerd door een paracommerciële rechtspersoon blijven gesloten. </w:t>
      </w:r>
    </w:p>
    <w:p w14:paraId="0086F729" w14:textId="77777777" w:rsidR="00123C9D" w:rsidRPr="00814B63" w:rsidRDefault="00123C9D" w:rsidP="001308AB">
      <w:pPr>
        <w:pStyle w:val="Lijstalinea"/>
        <w:spacing w:line="276" w:lineRule="auto"/>
        <w:rPr>
          <w:rFonts w:ascii="Verdana" w:eastAsia="Times New Roman" w:hAnsi="Verdana"/>
          <w:b/>
          <w:bCs/>
        </w:rPr>
      </w:pPr>
    </w:p>
    <w:p w14:paraId="64953E62" w14:textId="77777777" w:rsidR="001308AB" w:rsidRDefault="001308AB">
      <w:pPr>
        <w:spacing w:after="100" w:line="259" w:lineRule="auto"/>
        <w:rPr>
          <w:rFonts w:ascii="Verdana" w:eastAsia="Times New Roman" w:hAnsi="Verdana"/>
          <w:b/>
          <w:bCs/>
          <w:color w:val="000000"/>
          <w:sz w:val="20"/>
        </w:rPr>
      </w:pPr>
      <w:r>
        <w:rPr>
          <w:rFonts w:ascii="Verdana" w:eastAsia="Times New Roman" w:hAnsi="Verdana"/>
          <w:b/>
          <w:bCs/>
          <w:color w:val="000000"/>
          <w:sz w:val="20"/>
        </w:rPr>
        <w:br w:type="page"/>
      </w:r>
    </w:p>
    <w:p w14:paraId="181DFDE5" w14:textId="039E2244" w:rsidR="00955FF5" w:rsidRPr="009F69BF" w:rsidRDefault="00955FF5" w:rsidP="001308AB">
      <w:pPr>
        <w:spacing w:line="276" w:lineRule="auto"/>
        <w:rPr>
          <w:rFonts w:ascii="Verdana" w:eastAsia="Times New Roman" w:hAnsi="Verdana"/>
          <w:b/>
          <w:bCs/>
          <w:sz w:val="20"/>
        </w:rPr>
      </w:pPr>
      <w:r w:rsidRPr="009F69BF">
        <w:rPr>
          <w:rFonts w:ascii="Verdana" w:eastAsia="Times New Roman" w:hAnsi="Verdana"/>
          <w:b/>
          <w:bCs/>
          <w:color w:val="000000"/>
          <w:sz w:val="20"/>
        </w:rPr>
        <w:t>Geldt het maximum aantal personen van 30 personen exclusief personeel in een restaurant voor het gehele gebouw?</w:t>
      </w:r>
    </w:p>
    <w:p w14:paraId="601DD0D7" w14:textId="7C7B4A98" w:rsidR="007D665F" w:rsidRPr="00814B63" w:rsidRDefault="007D665F" w:rsidP="001308AB">
      <w:pPr>
        <w:spacing w:line="276" w:lineRule="auto"/>
        <w:rPr>
          <w:rFonts w:ascii="Verdana" w:eastAsia="Times New Roman" w:hAnsi="Verdana" w:cs="Arial"/>
          <w:sz w:val="20"/>
          <w:szCs w:val="20"/>
        </w:rPr>
      </w:pPr>
      <w:r w:rsidRPr="00814B63">
        <w:rPr>
          <w:rFonts w:ascii="Verdana" w:eastAsia="Times New Roman" w:hAnsi="Verdana" w:cs="Arial"/>
          <w:sz w:val="20"/>
          <w:szCs w:val="20"/>
        </w:rPr>
        <w:t>Ja. Het is dus niet toegestaan om binnen een horeca-inrichting per afzonderlijke ruimte 30 personen te laten samenkomen</w:t>
      </w:r>
    </w:p>
    <w:p w14:paraId="20E9AA9F" w14:textId="77777777" w:rsidR="004E0832" w:rsidRPr="00814B63" w:rsidRDefault="004E0832" w:rsidP="001308AB">
      <w:pPr>
        <w:spacing w:line="276" w:lineRule="auto"/>
        <w:ind w:left="708"/>
        <w:rPr>
          <w:rFonts w:ascii="Verdana" w:hAnsi="Verdana" w:cs="Arial"/>
          <w:sz w:val="20"/>
          <w:szCs w:val="20"/>
        </w:rPr>
      </w:pPr>
    </w:p>
    <w:p w14:paraId="709C0258" w14:textId="24A94494" w:rsidR="00C209E1" w:rsidRPr="00814B63" w:rsidRDefault="00C209E1" w:rsidP="001308AB">
      <w:pPr>
        <w:spacing w:line="276" w:lineRule="auto"/>
        <w:rPr>
          <w:rFonts w:ascii="Verdana" w:hAnsi="Verdana" w:cs="Arial"/>
          <w:sz w:val="20"/>
          <w:szCs w:val="20"/>
        </w:rPr>
      </w:pPr>
      <w:r w:rsidRPr="00814B63">
        <w:rPr>
          <w:rFonts w:ascii="Verdana" w:hAnsi="Verdana" w:cs="Arial"/>
          <w:sz w:val="20"/>
          <w:szCs w:val="20"/>
        </w:rPr>
        <w:t>De eis van maximaal 30 gasten</w:t>
      </w:r>
      <w:r w:rsidR="00E9760E" w:rsidRPr="00814B63">
        <w:rPr>
          <w:rFonts w:ascii="Verdana" w:hAnsi="Verdana" w:cs="Arial"/>
          <w:sz w:val="20"/>
          <w:szCs w:val="20"/>
        </w:rPr>
        <w:t xml:space="preserve"> per gebouw</w:t>
      </w:r>
      <w:r w:rsidRPr="00814B63">
        <w:rPr>
          <w:rFonts w:ascii="Verdana" w:hAnsi="Verdana" w:cs="Arial"/>
          <w:sz w:val="20"/>
          <w:szCs w:val="20"/>
        </w:rPr>
        <w:t xml:space="preserve"> is ni</w:t>
      </w:r>
      <w:r w:rsidR="009F69BF">
        <w:rPr>
          <w:rFonts w:ascii="Verdana" w:hAnsi="Verdana" w:cs="Arial"/>
          <w:sz w:val="20"/>
          <w:szCs w:val="20"/>
        </w:rPr>
        <w:t xml:space="preserve">et van toepassing op de eet- en </w:t>
      </w:r>
      <w:r w:rsidRPr="00814B63">
        <w:rPr>
          <w:rFonts w:ascii="Verdana" w:hAnsi="Verdana" w:cs="Arial"/>
          <w:sz w:val="20"/>
          <w:szCs w:val="20"/>
        </w:rPr>
        <w:t xml:space="preserve">drinkgelegenheid wanneer in het gebouw naast de eet- en drinkgelegenheid één of meerdere andere zelfstandige functies of andere eet- en drinkgelegenheden zijn gevestigd, mits deze functioneel gescheiden is van de andere functies en beschikt over een zelfstandige ruimte binnen het gebouw. In de bedoelde gevallen is de norm 30 personen per functie. </w:t>
      </w:r>
    </w:p>
    <w:p w14:paraId="3946809B" w14:textId="77777777" w:rsidR="00123C9D" w:rsidRPr="00814B63" w:rsidRDefault="00123C9D" w:rsidP="001308AB">
      <w:pPr>
        <w:pStyle w:val="Lijstalinea"/>
        <w:spacing w:line="276" w:lineRule="auto"/>
        <w:rPr>
          <w:rFonts w:ascii="Verdana" w:eastAsia="Times New Roman" w:hAnsi="Verdana"/>
          <w:b/>
          <w:bCs/>
        </w:rPr>
      </w:pPr>
    </w:p>
    <w:p w14:paraId="4BF98CDD" w14:textId="4219BC6E" w:rsidR="00955FF5" w:rsidRPr="009F69BF" w:rsidRDefault="00955FF5" w:rsidP="001308AB">
      <w:pPr>
        <w:spacing w:line="276" w:lineRule="auto"/>
        <w:rPr>
          <w:rFonts w:ascii="Verdana" w:eastAsia="Times New Roman" w:hAnsi="Verdana"/>
          <w:b/>
          <w:bCs/>
          <w:sz w:val="20"/>
        </w:rPr>
      </w:pPr>
      <w:r w:rsidRPr="009F69BF">
        <w:rPr>
          <w:rFonts w:ascii="Verdana" w:eastAsia="Times New Roman" w:hAnsi="Verdana"/>
          <w:b/>
          <w:bCs/>
          <w:sz w:val="20"/>
        </w:rPr>
        <w:t>Is er een maximum aantal personen per tafel, of geldt alleen de afstandsbepaling van 1.5m aan tafel voor personen die behoren tot een huishouden?</w:t>
      </w:r>
    </w:p>
    <w:p w14:paraId="1BF227F1" w14:textId="5755B775" w:rsidR="00A15EC3" w:rsidRPr="009F69BF" w:rsidRDefault="00A15EC3" w:rsidP="001308AB">
      <w:pPr>
        <w:spacing w:line="276" w:lineRule="auto"/>
        <w:rPr>
          <w:rFonts w:ascii="Verdana" w:eastAsia="Times New Roman" w:hAnsi="Verdana"/>
          <w:sz w:val="20"/>
        </w:rPr>
      </w:pPr>
      <w:r w:rsidRPr="009F69BF">
        <w:rPr>
          <w:rFonts w:ascii="Verdana" w:hAnsi="Verdana"/>
          <w:sz w:val="20"/>
        </w:rPr>
        <w:t xml:space="preserve">Er </w:t>
      </w:r>
      <w:r w:rsidR="009E28D0" w:rsidRPr="009F69BF">
        <w:rPr>
          <w:rFonts w:ascii="Verdana" w:hAnsi="Verdana"/>
          <w:sz w:val="20"/>
        </w:rPr>
        <w:t xml:space="preserve">wordt geen maximum gesteld aan het aantal personen per tafel. Wel </w:t>
      </w:r>
      <w:r w:rsidRPr="009F69BF">
        <w:rPr>
          <w:rFonts w:ascii="Verdana" w:hAnsi="Verdana"/>
          <w:sz w:val="20"/>
        </w:rPr>
        <w:t xml:space="preserve">geldt een algemene afstandseis. Personen dienen te allen tijde ten minste 1,5 meter afstand te houden tot de dichtstbijzijnde persoon. </w:t>
      </w:r>
      <w:r w:rsidR="009E28D0" w:rsidRPr="009F69BF">
        <w:rPr>
          <w:rFonts w:ascii="Verdana" w:hAnsi="Verdana"/>
          <w:sz w:val="20"/>
        </w:rPr>
        <w:t xml:space="preserve">De eis dat personen te allen tijde 1,5 meter afstand moeten houden tot de dichtstbijzijnde persoon  geldt niet voor personen die een gezamenlijk huishouden vormen. </w:t>
      </w:r>
    </w:p>
    <w:p w14:paraId="743A6E30" w14:textId="77777777" w:rsidR="00123C9D" w:rsidRPr="00814B63" w:rsidRDefault="00123C9D" w:rsidP="001308AB">
      <w:pPr>
        <w:pStyle w:val="Lijstalinea"/>
        <w:spacing w:line="276" w:lineRule="auto"/>
        <w:rPr>
          <w:rFonts w:ascii="Verdana" w:hAnsi="Verdana"/>
        </w:rPr>
      </w:pPr>
    </w:p>
    <w:p w14:paraId="567B0A01" w14:textId="5E2C5872" w:rsidR="0007584F" w:rsidRPr="009F69BF" w:rsidRDefault="0007584F" w:rsidP="001308AB">
      <w:pPr>
        <w:spacing w:line="276" w:lineRule="auto"/>
        <w:rPr>
          <w:rFonts w:ascii="Verdana" w:eastAsia="Times New Roman" w:hAnsi="Verdana"/>
          <w:b/>
          <w:bCs/>
          <w:sz w:val="20"/>
        </w:rPr>
      </w:pPr>
      <w:r w:rsidRPr="009F69BF">
        <w:rPr>
          <w:rFonts w:ascii="Verdana" w:eastAsia="Times New Roman" w:hAnsi="Verdana"/>
          <w:b/>
          <w:bCs/>
          <w:sz w:val="20"/>
        </w:rPr>
        <w:t>Mag horeca in een dorpshuis open?</w:t>
      </w:r>
    </w:p>
    <w:p w14:paraId="6649E35B" w14:textId="175CCCCB" w:rsidR="00123C9D" w:rsidRPr="009F69BF" w:rsidRDefault="009E28D0" w:rsidP="001308AB">
      <w:pPr>
        <w:spacing w:line="276" w:lineRule="auto"/>
        <w:rPr>
          <w:rFonts w:ascii="Verdana" w:eastAsia="Times New Roman" w:hAnsi="Verdana"/>
          <w:b/>
          <w:bCs/>
          <w:sz w:val="20"/>
        </w:rPr>
      </w:pPr>
      <w:r w:rsidRPr="009F69BF">
        <w:rPr>
          <w:rFonts w:ascii="Verdana" w:eastAsia="Times New Roman" w:hAnsi="Verdana"/>
          <w:sz w:val="20"/>
        </w:rPr>
        <w:t>Ja</w:t>
      </w:r>
      <w:r w:rsidRPr="009F69BF">
        <w:rPr>
          <w:rFonts w:ascii="Verdana" w:eastAsia="Times New Roman" w:hAnsi="Verdana"/>
          <w:b/>
          <w:bCs/>
          <w:sz w:val="20"/>
        </w:rPr>
        <w:t xml:space="preserve">, </w:t>
      </w:r>
      <w:r w:rsidRPr="009F69BF">
        <w:rPr>
          <w:rFonts w:ascii="Verdana" w:hAnsi="Verdana"/>
          <w:sz w:val="20"/>
        </w:rPr>
        <w:t>Vanaf 1 juni 2020 om 12.00 uur is het verbod op de openstelling van eet- en drinkgelegenheden vervallen. Onder eet- en drinkgelegenheden vallen alle gelegenheden waar ter plaatse de daar gekochte spijzen en dranken genuttigd kunnen worden. Horeca in een dorpshuis valt ook onder dit begrip.</w:t>
      </w:r>
    </w:p>
    <w:p w14:paraId="76EC01A4" w14:textId="77777777" w:rsidR="009E28D0" w:rsidRPr="009F69BF" w:rsidRDefault="009E28D0" w:rsidP="001308AB">
      <w:pPr>
        <w:pStyle w:val="Lijstalinea"/>
        <w:spacing w:line="276" w:lineRule="auto"/>
        <w:rPr>
          <w:rFonts w:ascii="Verdana" w:eastAsia="Times New Roman" w:hAnsi="Verdana"/>
          <w:b/>
          <w:bCs/>
          <w:sz w:val="18"/>
        </w:rPr>
      </w:pPr>
    </w:p>
    <w:p w14:paraId="4C506AB2" w14:textId="080EB1D2" w:rsidR="009E28D0" w:rsidRPr="009F69BF" w:rsidRDefault="0007584F" w:rsidP="001308AB">
      <w:pPr>
        <w:spacing w:line="276" w:lineRule="auto"/>
        <w:rPr>
          <w:rFonts w:ascii="Verdana" w:hAnsi="Verdana"/>
          <w:sz w:val="20"/>
        </w:rPr>
      </w:pPr>
      <w:r w:rsidRPr="009F69BF">
        <w:rPr>
          <w:rFonts w:ascii="Verdana" w:eastAsia="Times New Roman" w:hAnsi="Verdana"/>
          <w:b/>
          <w:bCs/>
          <w:sz w:val="20"/>
        </w:rPr>
        <w:t>Als een horeca</w:t>
      </w:r>
      <w:r w:rsidR="00E9760E" w:rsidRPr="009F69BF">
        <w:rPr>
          <w:rFonts w:ascii="Verdana" w:eastAsia="Times New Roman" w:hAnsi="Verdana"/>
          <w:b/>
          <w:bCs/>
          <w:sz w:val="20"/>
        </w:rPr>
        <w:t xml:space="preserve"> bedrijf</w:t>
      </w:r>
      <w:r w:rsidRPr="009F69BF">
        <w:rPr>
          <w:rFonts w:ascii="Verdana" w:eastAsia="Times New Roman" w:hAnsi="Verdana"/>
          <w:b/>
          <w:bCs/>
          <w:sz w:val="20"/>
        </w:rPr>
        <w:t xml:space="preserve"> twee ruimtes heeft met ieder een aparte ingang (bijvoorbeeld </w:t>
      </w:r>
      <w:r w:rsidR="00E9760E" w:rsidRPr="009F69BF">
        <w:rPr>
          <w:rFonts w:ascii="Verdana" w:eastAsia="Times New Roman" w:hAnsi="Verdana"/>
          <w:b/>
          <w:bCs/>
          <w:sz w:val="20"/>
        </w:rPr>
        <w:t xml:space="preserve">wanneer het ene deel </w:t>
      </w:r>
      <w:r w:rsidRPr="009F69BF">
        <w:rPr>
          <w:rFonts w:ascii="Verdana" w:eastAsia="Times New Roman" w:hAnsi="Verdana"/>
          <w:b/>
          <w:bCs/>
          <w:sz w:val="20"/>
        </w:rPr>
        <w:t>bestaat uit een caf</w:t>
      </w:r>
      <w:r w:rsidR="00E9760E" w:rsidRPr="009F69BF">
        <w:rPr>
          <w:rFonts w:ascii="Verdana" w:eastAsia="Times New Roman" w:hAnsi="Verdana"/>
          <w:b/>
          <w:bCs/>
          <w:sz w:val="20"/>
        </w:rPr>
        <w:t xml:space="preserve">e en het andere </w:t>
      </w:r>
      <w:r w:rsidRPr="009F69BF">
        <w:rPr>
          <w:rFonts w:ascii="Verdana" w:eastAsia="Times New Roman" w:hAnsi="Verdana"/>
          <w:b/>
          <w:bCs/>
          <w:sz w:val="20"/>
        </w:rPr>
        <w:t xml:space="preserve">uit een </w:t>
      </w:r>
      <w:r w:rsidR="00E9760E" w:rsidRPr="009F69BF">
        <w:rPr>
          <w:rFonts w:ascii="Verdana" w:eastAsia="Times New Roman" w:hAnsi="Verdana"/>
          <w:b/>
          <w:bCs/>
          <w:sz w:val="20"/>
        </w:rPr>
        <w:t>restaurant</w:t>
      </w:r>
      <w:r w:rsidRPr="009F69BF">
        <w:rPr>
          <w:rFonts w:ascii="Verdana" w:eastAsia="Times New Roman" w:hAnsi="Verdana"/>
          <w:b/>
          <w:bCs/>
          <w:sz w:val="20"/>
        </w:rPr>
        <w:t>) mogen</w:t>
      </w:r>
      <w:r w:rsidR="005F609B" w:rsidRPr="009F69BF">
        <w:rPr>
          <w:rFonts w:ascii="Verdana" w:eastAsia="Times New Roman" w:hAnsi="Verdana"/>
          <w:b/>
          <w:bCs/>
          <w:sz w:val="20"/>
        </w:rPr>
        <w:t xml:space="preserve"> in beide ruimtes dan maximaal 30 gasten worden ontvangen? </w:t>
      </w:r>
      <w:r w:rsidRPr="009F69BF">
        <w:rPr>
          <w:rFonts w:ascii="Verdana" w:eastAsia="Times New Roman" w:hAnsi="Verdana"/>
          <w:b/>
          <w:bCs/>
          <w:sz w:val="20"/>
        </w:rPr>
        <w:t xml:space="preserve"> </w:t>
      </w:r>
    </w:p>
    <w:p w14:paraId="28F3DD2C" w14:textId="79F697E9" w:rsidR="00E9760E" w:rsidRPr="009F69BF" w:rsidRDefault="00E9760E" w:rsidP="001308AB">
      <w:pPr>
        <w:spacing w:line="276" w:lineRule="auto"/>
        <w:rPr>
          <w:rFonts w:ascii="Verdana" w:hAnsi="Verdana"/>
          <w:sz w:val="20"/>
        </w:rPr>
      </w:pPr>
      <w:r w:rsidRPr="009F69BF">
        <w:rPr>
          <w:rFonts w:ascii="Verdana" w:hAnsi="Verdana"/>
          <w:sz w:val="20"/>
        </w:rPr>
        <w:t>Het is niet toegestaan om binnen een horeca-inrichting per afzonderlijke ruimte 30 personen te laten samenkomen.</w:t>
      </w:r>
      <w:r w:rsidR="004E0832" w:rsidRPr="009F69BF">
        <w:rPr>
          <w:rFonts w:ascii="Verdana" w:hAnsi="Verdana"/>
          <w:sz w:val="20"/>
        </w:rPr>
        <w:t xml:space="preserve"> </w:t>
      </w:r>
      <w:r w:rsidRPr="009F69BF">
        <w:rPr>
          <w:rFonts w:ascii="Verdana" w:hAnsi="Verdana"/>
          <w:sz w:val="20"/>
        </w:rPr>
        <w:t>De eis van maximaal 30 gasten per gebouw is niet van toepassing op de eet- en drinkgelegenheid wanneer in het gebouw naast de eet- en drinkgelegenheid één of meerdere andere zelfstandige functies of andere eet- en drinkgelegenheden zijn gevestigd, mits deze functioneel gescheiden is van de andere functies en beschikt over een zelfstandige ruimte binnen het gebouw. In de bedoelde gevallen is de norm 30 personen per functie.</w:t>
      </w:r>
    </w:p>
    <w:p w14:paraId="042EBB36" w14:textId="7FFE70C2" w:rsidR="004E0832" w:rsidRPr="009F69BF" w:rsidRDefault="004E0832" w:rsidP="001308AB">
      <w:pPr>
        <w:spacing w:line="276" w:lineRule="auto"/>
        <w:rPr>
          <w:rFonts w:ascii="Verdana" w:hAnsi="Verdana"/>
          <w:sz w:val="20"/>
        </w:rPr>
      </w:pPr>
      <w:r w:rsidRPr="009F69BF">
        <w:rPr>
          <w:rFonts w:ascii="Verdana" w:hAnsi="Verdana"/>
          <w:sz w:val="20"/>
        </w:rPr>
        <w:t>Wanneer sprake is van twee afzonderlijke horeca-inrichtingen</w:t>
      </w:r>
      <w:r w:rsidR="001149B5" w:rsidRPr="009F69BF">
        <w:rPr>
          <w:rFonts w:ascii="Verdana" w:hAnsi="Verdana"/>
          <w:sz w:val="20"/>
        </w:rPr>
        <w:t xml:space="preserve"> in 1 gebouw</w:t>
      </w:r>
      <w:r w:rsidRPr="009F69BF">
        <w:rPr>
          <w:rFonts w:ascii="Verdana" w:hAnsi="Verdana"/>
          <w:sz w:val="20"/>
        </w:rPr>
        <w:t xml:space="preserve">, is het toegestaan om in beide </w:t>
      </w:r>
      <w:r w:rsidR="001149B5" w:rsidRPr="009F69BF">
        <w:rPr>
          <w:rFonts w:ascii="Verdana" w:hAnsi="Verdana"/>
          <w:sz w:val="20"/>
        </w:rPr>
        <w:t>inrichtingen</w:t>
      </w:r>
      <w:r w:rsidRPr="009F69BF">
        <w:rPr>
          <w:rFonts w:ascii="Verdana" w:hAnsi="Verdana"/>
          <w:sz w:val="20"/>
        </w:rPr>
        <w:t xml:space="preserve"> maximaal 30 gasten te ontvangen. </w:t>
      </w:r>
    </w:p>
    <w:p w14:paraId="32840F32" w14:textId="77777777" w:rsidR="0007584F" w:rsidRPr="00814B63" w:rsidRDefault="0007584F" w:rsidP="001308AB">
      <w:pPr>
        <w:spacing w:line="276" w:lineRule="auto"/>
        <w:rPr>
          <w:rFonts w:ascii="Verdana" w:hAnsi="Verdana" w:cs="Arial"/>
          <w:sz w:val="20"/>
          <w:szCs w:val="20"/>
        </w:rPr>
      </w:pPr>
    </w:p>
    <w:p w14:paraId="0F47BC3F" w14:textId="77777777" w:rsidR="0007584F" w:rsidRPr="00814B63" w:rsidRDefault="0007584F" w:rsidP="001308AB">
      <w:pPr>
        <w:spacing w:line="276" w:lineRule="auto"/>
        <w:rPr>
          <w:rFonts w:ascii="Verdana" w:hAnsi="Verdana" w:cs="Arial"/>
          <w:b/>
          <w:bCs/>
          <w:sz w:val="20"/>
          <w:szCs w:val="20"/>
          <w:u w:val="single"/>
        </w:rPr>
      </w:pPr>
      <w:r w:rsidRPr="00814B63">
        <w:rPr>
          <w:rFonts w:ascii="Verdana" w:hAnsi="Verdana" w:cs="Arial"/>
          <w:b/>
          <w:bCs/>
          <w:sz w:val="20"/>
          <w:szCs w:val="20"/>
          <w:u w:val="single"/>
        </w:rPr>
        <w:t>Sanitaire voorzieningen</w:t>
      </w:r>
    </w:p>
    <w:p w14:paraId="37B56F0E" w14:textId="77777777" w:rsidR="00AC6E72" w:rsidRPr="00814B63" w:rsidRDefault="00AC6E72" w:rsidP="001308AB">
      <w:pPr>
        <w:spacing w:line="276" w:lineRule="auto"/>
        <w:rPr>
          <w:rFonts w:ascii="Verdana" w:hAnsi="Verdana" w:cs="Arial"/>
          <w:b/>
          <w:bCs/>
          <w:sz w:val="20"/>
          <w:szCs w:val="20"/>
        </w:rPr>
      </w:pPr>
    </w:p>
    <w:p w14:paraId="4E0D7083" w14:textId="409538EB" w:rsidR="0007584F" w:rsidRPr="009F69BF" w:rsidRDefault="00AC6E72" w:rsidP="001308AB">
      <w:pPr>
        <w:spacing w:line="276" w:lineRule="auto"/>
        <w:rPr>
          <w:rFonts w:ascii="Verdana" w:hAnsi="Verdana"/>
          <w:b/>
          <w:bCs/>
          <w:sz w:val="20"/>
        </w:rPr>
      </w:pPr>
      <w:r w:rsidRPr="009F69BF">
        <w:rPr>
          <w:rFonts w:ascii="Verdana" w:hAnsi="Verdana"/>
          <w:b/>
          <w:bCs/>
          <w:sz w:val="20"/>
        </w:rPr>
        <w:t xml:space="preserve">Welke sanitaire voorzieningen moeten nu gesloten blijven? </w:t>
      </w:r>
    </w:p>
    <w:p w14:paraId="5ED7FDA7" w14:textId="4C872407" w:rsidR="00AC6E72" w:rsidRPr="00814B63" w:rsidRDefault="00A824D4" w:rsidP="001308AB">
      <w:pPr>
        <w:spacing w:line="276" w:lineRule="auto"/>
        <w:rPr>
          <w:rFonts w:ascii="Verdana" w:hAnsi="Verdana" w:cs="Arial"/>
          <w:sz w:val="20"/>
          <w:szCs w:val="20"/>
        </w:rPr>
      </w:pPr>
      <w:r w:rsidRPr="00814B63">
        <w:rPr>
          <w:rFonts w:ascii="Verdana" w:hAnsi="Verdana" w:cs="Arial"/>
          <w:sz w:val="20"/>
          <w:szCs w:val="20"/>
        </w:rPr>
        <w:t>Sanitaire voorzieningen in de vorm van gemeenschappelijke toilet-, was- en douchevoorzieningen bij recreatieparken, vakantieparken, kampeerterreinen (campings)</w:t>
      </w:r>
      <w:r w:rsidR="00727847" w:rsidRPr="00814B63">
        <w:rPr>
          <w:rFonts w:ascii="Verdana" w:hAnsi="Verdana" w:cs="Arial"/>
          <w:sz w:val="20"/>
          <w:szCs w:val="20"/>
        </w:rPr>
        <w:t xml:space="preserve"> en </w:t>
      </w:r>
      <w:r w:rsidRPr="00814B63">
        <w:rPr>
          <w:rFonts w:ascii="Verdana" w:hAnsi="Verdana" w:cs="Arial"/>
          <w:sz w:val="20"/>
          <w:szCs w:val="20"/>
        </w:rPr>
        <w:t>kleinschalige kampeerveldjes</w:t>
      </w:r>
      <w:r w:rsidR="00AC6E72" w:rsidRPr="00814B63">
        <w:rPr>
          <w:rFonts w:ascii="Verdana" w:hAnsi="Verdana" w:cs="Arial"/>
          <w:sz w:val="20"/>
          <w:szCs w:val="20"/>
        </w:rPr>
        <w:t xml:space="preserve"> </w:t>
      </w:r>
      <w:r w:rsidRPr="00814B63">
        <w:rPr>
          <w:rFonts w:ascii="Verdana" w:hAnsi="Verdana" w:cs="Arial"/>
          <w:sz w:val="20"/>
          <w:szCs w:val="20"/>
        </w:rPr>
        <w:t>blijven gesloten.</w:t>
      </w:r>
      <w:r w:rsidR="001149B5" w:rsidRPr="00814B63">
        <w:rPr>
          <w:rFonts w:ascii="Verdana" w:hAnsi="Verdana" w:cs="Arial"/>
          <w:sz w:val="20"/>
          <w:szCs w:val="20"/>
        </w:rPr>
        <w:t xml:space="preserve"> </w:t>
      </w:r>
      <w:r w:rsidR="00AC6E72" w:rsidRPr="00814B63">
        <w:rPr>
          <w:rFonts w:ascii="Verdana" w:hAnsi="Verdana" w:cs="Arial"/>
          <w:sz w:val="20"/>
          <w:szCs w:val="20"/>
        </w:rPr>
        <w:t>Toiletvoorziening in pretparken, dierentuinen, natuurparken (recreatieparken), natuurgebieden en stranden vallen niet onder dit verbod en mogen dus gewoon open zijn. Voor jachthavens geldt dat dat alleen een toiletvoorziening open mag zijn.</w:t>
      </w:r>
    </w:p>
    <w:sectPr w:rsidR="00AC6E72" w:rsidRPr="00814B6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91C9F" w14:textId="77777777" w:rsidR="001308AB" w:rsidRDefault="001308AB" w:rsidP="001308AB">
      <w:r>
        <w:separator/>
      </w:r>
    </w:p>
  </w:endnote>
  <w:endnote w:type="continuationSeparator" w:id="0">
    <w:p w14:paraId="369CE664" w14:textId="77777777" w:rsidR="001308AB" w:rsidRDefault="001308AB" w:rsidP="0013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charset w:val="00"/>
    <w:family w:val="swiss"/>
    <w:pitch w:val="variable"/>
    <w:sig w:usb0="E10022FF" w:usb1="C000E47F" w:usb2="00000029" w:usb3="00000000" w:csb0="000001DF" w:csb1="00000000"/>
  </w:font>
  <w:font w:name="Verdana">
    <w:altName w:val="Arial"/>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4E203" w14:textId="77777777" w:rsidR="001308AB" w:rsidRDefault="001308AB" w:rsidP="001308AB">
      <w:r>
        <w:separator/>
      </w:r>
    </w:p>
  </w:footnote>
  <w:footnote w:type="continuationSeparator" w:id="0">
    <w:p w14:paraId="72DFA6F7" w14:textId="77777777" w:rsidR="001308AB" w:rsidRDefault="001308AB" w:rsidP="0013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76404" w14:textId="27FC21D9" w:rsidR="001308AB" w:rsidRDefault="001308AB">
    <w:pPr>
      <w:pStyle w:val="Koptekst"/>
    </w:pPr>
    <w:r>
      <w:rPr>
        <w:noProof/>
      </w:rPr>
      <w:drawing>
        <wp:anchor distT="0" distB="0" distL="114300" distR="114300" simplePos="0" relativeHeight="251658240" behindDoc="1" locked="0" layoutInCell="1" allowOverlap="1" wp14:anchorId="31ADCE98" wp14:editId="6A34A39B">
          <wp:simplePos x="0" y="0"/>
          <wp:positionH relativeFrom="column">
            <wp:posOffset>4624705</wp:posOffset>
          </wp:positionH>
          <wp:positionV relativeFrom="paragraph">
            <wp:posOffset>-327025</wp:posOffset>
          </wp:positionV>
          <wp:extent cx="1876425" cy="512331"/>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1233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D78"/>
    <w:multiLevelType w:val="hybridMultilevel"/>
    <w:tmpl w:val="CF848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CC6447"/>
    <w:multiLevelType w:val="hybridMultilevel"/>
    <w:tmpl w:val="A24847B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4573377"/>
    <w:multiLevelType w:val="hybridMultilevel"/>
    <w:tmpl w:val="553A04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C0F6B0E"/>
    <w:multiLevelType w:val="hybridMultilevel"/>
    <w:tmpl w:val="A8F44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D92553"/>
    <w:multiLevelType w:val="hybridMultilevel"/>
    <w:tmpl w:val="4C606D6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50A163D5"/>
    <w:multiLevelType w:val="multilevel"/>
    <w:tmpl w:val="3AD8C088"/>
    <w:styleLink w:val="Apeldoornno"/>
    <w:lvl w:ilvl="0">
      <w:start w:val="1"/>
      <w:numFmt w:val="decimal"/>
      <w:pStyle w:val="Kop1"/>
      <w:suff w:val="space"/>
      <w:lvlText w:val="%1."/>
      <w:lvlJc w:val="left"/>
      <w:pPr>
        <w:ind w:left="0" w:firstLine="0"/>
      </w:pPr>
      <w:rPr>
        <w:rFonts w:hint="default"/>
      </w:rPr>
    </w:lvl>
    <w:lvl w:ilvl="1">
      <w:start w:val="1"/>
      <w:numFmt w:val="decimal"/>
      <w:pStyle w:val="Kop2"/>
      <w:suff w:val="space"/>
      <w:lvlText w:val="%1.%2."/>
      <w:lvlJc w:val="left"/>
      <w:pPr>
        <w:ind w:left="0" w:firstLine="0"/>
      </w:pPr>
      <w:rPr>
        <w:rFonts w:hint="default"/>
      </w:rPr>
    </w:lvl>
    <w:lvl w:ilvl="2">
      <w:start w:val="1"/>
      <w:numFmt w:val="decimal"/>
      <w:pStyle w:val="Kop3"/>
      <w:suff w:val="space"/>
      <w:lvlText w:val="%1.%2.%3."/>
      <w:lvlJc w:val="left"/>
      <w:pPr>
        <w:ind w:left="0" w:firstLine="0"/>
      </w:pPr>
      <w:rPr>
        <w:rFonts w:hint="default"/>
      </w:rPr>
    </w:lvl>
    <w:lvl w:ilvl="3">
      <w:start w:val="1"/>
      <w:numFmt w:val="decimal"/>
      <w:pStyle w:val="Kop4"/>
      <w:suff w:val="space"/>
      <w:lvlText w:val="%1.%2.%3.%4."/>
      <w:lvlJc w:val="left"/>
      <w:pPr>
        <w:ind w:left="0" w:firstLine="0"/>
      </w:pPr>
      <w:rPr>
        <w:rFonts w:hint="default"/>
      </w:rPr>
    </w:lvl>
    <w:lvl w:ilvl="4">
      <w:start w:val="1"/>
      <w:numFmt w:val="decimal"/>
      <w:pStyle w:val="Kop5"/>
      <w:suff w:val="space"/>
      <w:lvlText w:val="%1.%2.%3.%4.%5."/>
      <w:lvlJc w:val="left"/>
      <w:pPr>
        <w:ind w:left="0" w:firstLine="0"/>
      </w:pPr>
      <w:rPr>
        <w:rFonts w:hint="default"/>
      </w:rPr>
    </w:lvl>
    <w:lvl w:ilvl="5">
      <w:start w:val="1"/>
      <w:numFmt w:val="decimal"/>
      <w:pStyle w:val="Kop6"/>
      <w:suff w:val="space"/>
      <w:lvlText w:val="%1.%2.%3.%4.%5.%6."/>
      <w:lvlJc w:val="left"/>
      <w:pPr>
        <w:ind w:left="0" w:firstLine="0"/>
      </w:pPr>
      <w:rPr>
        <w:rFonts w:hint="default"/>
      </w:rPr>
    </w:lvl>
    <w:lvl w:ilvl="6">
      <w:start w:val="1"/>
      <w:numFmt w:val="decimal"/>
      <w:pStyle w:val="Kop7"/>
      <w:suff w:val="space"/>
      <w:lvlText w:val="%1.%2.%3.%4.%5.%6.%7."/>
      <w:lvlJc w:val="left"/>
      <w:pPr>
        <w:ind w:left="0" w:firstLine="0"/>
      </w:pPr>
      <w:rPr>
        <w:rFonts w:hint="default"/>
      </w:rPr>
    </w:lvl>
    <w:lvl w:ilvl="7">
      <w:start w:val="1"/>
      <w:numFmt w:val="decimal"/>
      <w:pStyle w:val="Kop8"/>
      <w:suff w:val="space"/>
      <w:lvlText w:val="%1.%2.%3.%4.%5.%6.%7.%8."/>
      <w:lvlJc w:val="left"/>
      <w:pPr>
        <w:ind w:left="0" w:firstLine="0"/>
      </w:pPr>
      <w:rPr>
        <w:rFonts w:hint="default"/>
      </w:rPr>
    </w:lvl>
    <w:lvl w:ilvl="8">
      <w:start w:val="1"/>
      <w:numFmt w:val="decimal"/>
      <w:pStyle w:val="Kop9"/>
      <w:suff w:val="space"/>
      <w:lvlText w:val="%1.%2.%3.%4.%5.%6.%7.%8.%9."/>
      <w:lvlJc w:val="left"/>
      <w:pPr>
        <w:ind w:left="0" w:firstLine="0"/>
      </w:pPr>
      <w:rPr>
        <w:rFonts w:hint="default"/>
      </w:rPr>
    </w:lvl>
  </w:abstractNum>
  <w:abstractNum w:abstractNumId="6" w15:restartNumberingAfterBreak="0">
    <w:nsid w:val="6A503CCB"/>
    <w:multiLevelType w:val="hybridMultilevel"/>
    <w:tmpl w:val="CF6AC16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75FB7D17"/>
    <w:multiLevelType w:val="hybridMultilevel"/>
    <w:tmpl w:val="65F03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7A6194"/>
    <w:multiLevelType w:val="hybridMultilevel"/>
    <w:tmpl w:val="5AD8891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7F7632AB"/>
    <w:multiLevelType w:val="hybridMultilevel"/>
    <w:tmpl w:val="F3C42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1"/>
  </w:num>
  <w:num w:numId="6">
    <w:abstractNumId w:val="6"/>
  </w:num>
  <w:num w:numId="7">
    <w:abstractNumId w:val="8"/>
  </w:num>
  <w:num w:numId="8">
    <w:abstractNumId w:val="9"/>
  </w:num>
  <w:num w:numId="9">
    <w:abstractNumId w:val="3"/>
  </w:num>
  <w:num w:numId="10">
    <w:abstractNumId w:val="7"/>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FF5"/>
    <w:rsid w:val="00037B4C"/>
    <w:rsid w:val="000657D6"/>
    <w:rsid w:val="0007584F"/>
    <w:rsid w:val="00090DC5"/>
    <w:rsid w:val="00096807"/>
    <w:rsid w:val="000A39E9"/>
    <w:rsid w:val="001149B5"/>
    <w:rsid w:val="00123C9D"/>
    <w:rsid w:val="001308AB"/>
    <w:rsid w:val="00136C19"/>
    <w:rsid w:val="00137E41"/>
    <w:rsid w:val="00160996"/>
    <w:rsid w:val="00184E86"/>
    <w:rsid w:val="00196D54"/>
    <w:rsid w:val="001F0ABB"/>
    <w:rsid w:val="00201541"/>
    <w:rsid w:val="00206446"/>
    <w:rsid w:val="00207196"/>
    <w:rsid w:val="00216B6F"/>
    <w:rsid w:val="002206FB"/>
    <w:rsid w:val="00237EAB"/>
    <w:rsid w:val="00243CA0"/>
    <w:rsid w:val="0026494E"/>
    <w:rsid w:val="002A5131"/>
    <w:rsid w:val="002F36B6"/>
    <w:rsid w:val="0034673C"/>
    <w:rsid w:val="00347185"/>
    <w:rsid w:val="00370BBD"/>
    <w:rsid w:val="003926E1"/>
    <w:rsid w:val="003C3AB1"/>
    <w:rsid w:val="00405F2A"/>
    <w:rsid w:val="004249E0"/>
    <w:rsid w:val="00467710"/>
    <w:rsid w:val="00497CBB"/>
    <w:rsid w:val="00497DB2"/>
    <w:rsid w:val="004E0832"/>
    <w:rsid w:val="00525B6F"/>
    <w:rsid w:val="0056350F"/>
    <w:rsid w:val="0058580E"/>
    <w:rsid w:val="005950E1"/>
    <w:rsid w:val="005B60B3"/>
    <w:rsid w:val="005C0497"/>
    <w:rsid w:val="005F609B"/>
    <w:rsid w:val="00647092"/>
    <w:rsid w:val="006514B0"/>
    <w:rsid w:val="00663574"/>
    <w:rsid w:val="00695A62"/>
    <w:rsid w:val="006A0EBA"/>
    <w:rsid w:val="0070454A"/>
    <w:rsid w:val="00714013"/>
    <w:rsid w:val="00714DC0"/>
    <w:rsid w:val="00727847"/>
    <w:rsid w:val="0073062B"/>
    <w:rsid w:val="007608A7"/>
    <w:rsid w:val="00790331"/>
    <w:rsid w:val="0079116B"/>
    <w:rsid w:val="007B7366"/>
    <w:rsid w:val="007C339E"/>
    <w:rsid w:val="007D665F"/>
    <w:rsid w:val="007E34D1"/>
    <w:rsid w:val="007F3CC7"/>
    <w:rsid w:val="00814B63"/>
    <w:rsid w:val="008247DD"/>
    <w:rsid w:val="0083230C"/>
    <w:rsid w:val="008445D5"/>
    <w:rsid w:val="00860360"/>
    <w:rsid w:val="0094086F"/>
    <w:rsid w:val="00955D97"/>
    <w:rsid w:val="00955FF5"/>
    <w:rsid w:val="009762BF"/>
    <w:rsid w:val="00983CF2"/>
    <w:rsid w:val="009B6977"/>
    <w:rsid w:val="009C49E8"/>
    <w:rsid w:val="009D3C0E"/>
    <w:rsid w:val="009E28D0"/>
    <w:rsid w:val="009F69BF"/>
    <w:rsid w:val="00A026F1"/>
    <w:rsid w:val="00A15EC3"/>
    <w:rsid w:val="00A44E1C"/>
    <w:rsid w:val="00A770CE"/>
    <w:rsid w:val="00A824D4"/>
    <w:rsid w:val="00A947FD"/>
    <w:rsid w:val="00AB53EE"/>
    <w:rsid w:val="00AC6E72"/>
    <w:rsid w:val="00B4713C"/>
    <w:rsid w:val="00B559A6"/>
    <w:rsid w:val="00BB6D8F"/>
    <w:rsid w:val="00C209E1"/>
    <w:rsid w:val="00C23EFF"/>
    <w:rsid w:val="00C4080A"/>
    <w:rsid w:val="00C67BF5"/>
    <w:rsid w:val="00C75B7E"/>
    <w:rsid w:val="00CA3DEC"/>
    <w:rsid w:val="00CE1755"/>
    <w:rsid w:val="00CF4070"/>
    <w:rsid w:val="00D0739D"/>
    <w:rsid w:val="00D73437"/>
    <w:rsid w:val="00D74076"/>
    <w:rsid w:val="00DA0CCC"/>
    <w:rsid w:val="00E20DBE"/>
    <w:rsid w:val="00E275B3"/>
    <w:rsid w:val="00E5566D"/>
    <w:rsid w:val="00E63EFE"/>
    <w:rsid w:val="00E7292C"/>
    <w:rsid w:val="00E741BA"/>
    <w:rsid w:val="00E9760E"/>
    <w:rsid w:val="00EC14AE"/>
    <w:rsid w:val="00F37D3A"/>
    <w:rsid w:val="00F80636"/>
    <w:rsid w:val="00FB0FE2"/>
    <w:rsid w:val="00FE673A"/>
    <w:rsid w:val="00FF65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8EACE"/>
  <w15:docId w15:val="{5A0D49EE-0820-134F-98E4-30642E4B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pPr>
        <w:spacing w:after="10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5FF5"/>
    <w:pPr>
      <w:spacing w:after="0" w:line="240" w:lineRule="auto"/>
    </w:pPr>
    <w:rPr>
      <w:rFonts w:ascii="Calibri" w:hAnsi="Calibri" w:cs="Calibri"/>
      <w:sz w:val="22"/>
      <w:szCs w:val="22"/>
      <w:lang w:eastAsia="nl-NL"/>
    </w:rPr>
  </w:style>
  <w:style w:type="paragraph" w:styleId="Kop1">
    <w:name w:val="heading 1"/>
    <w:basedOn w:val="Standaard"/>
    <w:next w:val="Standaard"/>
    <w:link w:val="Kop1Char"/>
    <w:uiPriority w:val="9"/>
    <w:qFormat/>
    <w:rsid w:val="00FF65FE"/>
    <w:pPr>
      <w:numPr>
        <w:numId w:val="2"/>
      </w:numPr>
      <w:outlineLvl w:val="0"/>
    </w:pPr>
    <w:rPr>
      <w:color w:val="007836"/>
      <w:sz w:val="48"/>
      <w:szCs w:val="52"/>
    </w:rPr>
  </w:style>
  <w:style w:type="paragraph" w:styleId="Kop2">
    <w:name w:val="heading 2"/>
    <w:basedOn w:val="Standaard"/>
    <w:next w:val="Standaard"/>
    <w:link w:val="Kop2Char"/>
    <w:uiPriority w:val="9"/>
    <w:qFormat/>
    <w:rsid w:val="00FF65FE"/>
    <w:pPr>
      <w:numPr>
        <w:ilvl w:val="1"/>
        <w:numId w:val="2"/>
      </w:numPr>
      <w:outlineLvl w:val="1"/>
    </w:pPr>
    <w:rPr>
      <w:b/>
      <w:color w:val="007836"/>
      <w:sz w:val="24"/>
    </w:rPr>
  </w:style>
  <w:style w:type="paragraph" w:styleId="Kop3">
    <w:name w:val="heading 3"/>
    <w:basedOn w:val="Kop3tussenkop1"/>
    <w:next w:val="Standaard"/>
    <w:link w:val="Kop3Char"/>
    <w:uiPriority w:val="9"/>
    <w:qFormat/>
    <w:rsid w:val="00FF65FE"/>
    <w:pPr>
      <w:numPr>
        <w:ilvl w:val="2"/>
        <w:numId w:val="2"/>
      </w:numPr>
      <w:outlineLvl w:val="2"/>
    </w:pPr>
  </w:style>
  <w:style w:type="paragraph" w:styleId="Kop4">
    <w:name w:val="heading 4"/>
    <w:basedOn w:val="Kop4tussenkop2"/>
    <w:next w:val="Standaard"/>
    <w:link w:val="Kop4Char"/>
    <w:uiPriority w:val="9"/>
    <w:unhideWhenUsed/>
    <w:rsid w:val="00FF65FE"/>
    <w:pPr>
      <w:numPr>
        <w:ilvl w:val="3"/>
        <w:numId w:val="2"/>
      </w:numPr>
      <w:outlineLvl w:val="3"/>
    </w:pPr>
  </w:style>
  <w:style w:type="paragraph" w:styleId="Kop5">
    <w:name w:val="heading 5"/>
    <w:basedOn w:val="Kop5paragraaf"/>
    <w:next w:val="Standaard"/>
    <w:link w:val="Kop5Char"/>
    <w:uiPriority w:val="9"/>
    <w:unhideWhenUsed/>
    <w:rsid w:val="00FF65FE"/>
    <w:pPr>
      <w:numPr>
        <w:ilvl w:val="4"/>
        <w:numId w:val="2"/>
      </w:numPr>
      <w:outlineLvl w:val="4"/>
    </w:pPr>
  </w:style>
  <w:style w:type="paragraph" w:styleId="Kop6">
    <w:name w:val="heading 6"/>
    <w:basedOn w:val="Kop5paragraaf"/>
    <w:next w:val="Standaard"/>
    <w:link w:val="Kop6Char"/>
    <w:uiPriority w:val="9"/>
    <w:unhideWhenUsed/>
    <w:rsid w:val="00FF65FE"/>
    <w:pPr>
      <w:numPr>
        <w:ilvl w:val="5"/>
        <w:numId w:val="2"/>
      </w:numPr>
      <w:outlineLvl w:val="5"/>
    </w:pPr>
  </w:style>
  <w:style w:type="paragraph" w:styleId="Kop7">
    <w:name w:val="heading 7"/>
    <w:basedOn w:val="Kop5paragraaf"/>
    <w:next w:val="Standaard"/>
    <w:link w:val="Kop7Char"/>
    <w:uiPriority w:val="9"/>
    <w:unhideWhenUsed/>
    <w:rsid w:val="00FF65FE"/>
    <w:pPr>
      <w:numPr>
        <w:ilvl w:val="6"/>
        <w:numId w:val="2"/>
      </w:numPr>
      <w:outlineLvl w:val="6"/>
    </w:pPr>
  </w:style>
  <w:style w:type="paragraph" w:styleId="Kop8">
    <w:name w:val="heading 8"/>
    <w:basedOn w:val="Kop5paragraaf"/>
    <w:next w:val="Standaard"/>
    <w:link w:val="Kop8Char"/>
    <w:uiPriority w:val="9"/>
    <w:unhideWhenUsed/>
    <w:rsid w:val="00FF65FE"/>
    <w:pPr>
      <w:numPr>
        <w:ilvl w:val="7"/>
        <w:numId w:val="2"/>
      </w:numPr>
      <w:outlineLvl w:val="7"/>
    </w:pPr>
  </w:style>
  <w:style w:type="paragraph" w:styleId="Kop9">
    <w:name w:val="heading 9"/>
    <w:basedOn w:val="Kop5paragraaf"/>
    <w:next w:val="Standaard"/>
    <w:link w:val="Kop9Char"/>
    <w:uiPriority w:val="9"/>
    <w:unhideWhenUsed/>
    <w:rsid w:val="00FF65FE"/>
    <w:pPr>
      <w:numPr>
        <w:ilvl w:val="8"/>
        <w:numId w:val="2"/>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orblad1koptekst">
    <w:name w:val="Voorblad: 1 koptekst"/>
    <w:basedOn w:val="Standaard"/>
    <w:next w:val="Voorblad2titel"/>
    <w:uiPriority w:val="16"/>
    <w:qFormat/>
    <w:rsid w:val="00FF65FE"/>
    <w:rPr>
      <w:color w:val="007836"/>
      <w:sz w:val="28"/>
    </w:rPr>
  </w:style>
  <w:style w:type="paragraph" w:customStyle="1" w:styleId="Voorblad2titel">
    <w:name w:val="Voorblad: 2 titel"/>
    <w:basedOn w:val="Voorblad1koptekst"/>
    <w:next w:val="Voorblad3toelichting"/>
    <w:uiPriority w:val="17"/>
    <w:qFormat/>
    <w:rsid w:val="00FF65FE"/>
    <w:rPr>
      <w:sz w:val="140"/>
      <w:szCs w:val="140"/>
    </w:rPr>
  </w:style>
  <w:style w:type="paragraph" w:customStyle="1" w:styleId="Voorblad3toelichting">
    <w:name w:val="Voorblad: 3 toelichting"/>
    <w:basedOn w:val="Standaard"/>
    <w:next w:val="Geenafstand"/>
    <w:uiPriority w:val="18"/>
    <w:qFormat/>
    <w:rsid w:val="00FF65FE"/>
    <w:rPr>
      <w:color w:val="878787"/>
      <w:sz w:val="28"/>
    </w:rPr>
  </w:style>
  <w:style w:type="paragraph" w:customStyle="1" w:styleId="Quote1quote">
    <w:name w:val="Quote: 1 quote"/>
    <w:basedOn w:val="Standaard"/>
    <w:next w:val="Quote2streamer"/>
    <w:uiPriority w:val="19"/>
    <w:qFormat/>
    <w:rsid w:val="00FF65FE"/>
    <w:rPr>
      <w:color w:val="BED600"/>
      <w:sz w:val="52"/>
      <w:szCs w:val="52"/>
    </w:rPr>
  </w:style>
  <w:style w:type="paragraph" w:customStyle="1" w:styleId="Quote2streamer">
    <w:name w:val="Quote: 2 streamer"/>
    <w:basedOn w:val="Quote1quote"/>
    <w:next w:val="Standaard"/>
    <w:uiPriority w:val="20"/>
    <w:qFormat/>
    <w:rsid w:val="00FF65FE"/>
    <w:rPr>
      <w:color w:val="878787"/>
    </w:rPr>
  </w:style>
  <w:style w:type="paragraph" w:customStyle="1" w:styleId="Voetnoot">
    <w:name w:val="Voetnoot"/>
    <w:basedOn w:val="Standaard"/>
    <w:uiPriority w:val="21"/>
    <w:qFormat/>
    <w:rsid w:val="00FF65FE"/>
    <w:rPr>
      <w:sz w:val="16"/>
    </w:rPr>
  </w:style>
  <w:style w:type="paragraph" w:customStyle="1" w:styleId="Kop1hoofdstukheader">
    <w:name w:val="Kop 1: hoofdstuk (header)"/>
    <w:basedOn w:val="Standaard"/>
    <w:next w:val="Standaard"/>
    <w:uiPriority w:val="11"/>
    <w:qFormat/>
    <w:rsid w:val="00FF65FE"/>
    <w:pPr>
      <w:outlineLvl w:val="0"/>
    </w:pPr>
    <w:rPr>
      <w:color w:val="007836"/>
      <w:sz w:val="48"/>
      <w:szCs w:val="52"/>
    </w:rPr>
  </w:style>
  <w:style w:type="paragraph" w:customStyle="1" w:styleId="Kop2inleiding">
    <w:name w:val="Kop 2: inleiding"/>
    <w:basedOn w:val="Standaard"/>
    <w:next w:val="Standaard"/>
    <w:uiPriority w:val="12"/>
    <w:qFormat/>
    <w:rsid w:val="00FF65FE"/>
    <w:rPr>
      <w:color w:val="878787"/>
      <w:sz w:val="28"/>
      <w:szCs w:val="32"/>
    </w:rPr>
  </w:style>
  <w:style w:type="paragraph" w:customStyle="1" w:styleId="Kop3tussenkop1">
    <w:name w:val="Kop 3: tussenkop 1"/>
    <w:basedOn w:val="Standaard"/>
    <w:next w:val="Standaard"/>
    <w:uiPriority w:val="13"/>
    <w:qFormat/>
    <w:rsid w:val="00FF65FE"/>
    <w:pPr>
      <w:outlineLvl w:val="1"/>
    </w:pPr>
    <w:rPr>
      <w:b/>
      <w:color w:val="007836"/>
      <w:sz w:val="24"/>
    </w:rPr>
  </w:style>
  <w:style w:type="paragraph" w:customStyle="1" w:styleId="Kop4tussenkop2">
    <w:name w:val="Kop 4: tussenkop 2"/>
    <w:basedOn w:val="Standaard"/>
    <w:next w:val="Standaard"/>
    <w:uiPriority w:val="14"/>
    <w:qFormat/>
    <w:rsid w:val="00FF65FE"/>
    <w:pPr>
      <w:outlineLvl w:val="2"/>
    </w:pPr>
    <w:rPr>
      <w:b/>
      <w:szCs w:val="32"/>
    </w:rPr>
  </w:style>
  <w:style w:type="paragraph" w:customStyle="1" w:styleId="Kop5paragraaf">
    <w:name w:val="Kop 5: paragraaf"/>
    <w:basedOn w:val="Kop4tussenkop2"/>
    <w:next w:val="Standaard"/>
    <w:uiPriority w:val="15"/>
    <w:qFormat/>
    <w:rsid w:val="00FF65FE"/>
    <w:pPr>
      <w:outlineLvl w:val="3"/>
    </w:pPr>
    <w:rPr>
      <w:sz w:val="20"/>
    </w:rPr>
  </w:style>
  <w:style w:type="numbering" w:customStyle="1" w:styleId="Apeldoornno">
    <w:name w:val="Apeldoorn no"/>
    <w:uiPriority w:val="99"/>
    <w:rsid w:val="00FF65FE"/>
    <w:pPr>
      <w:numPr>
        <w:numId w:val="1"/>
      </w:numPr>
    </w:pPr>
  </w:style>
  <w:style w:type="paragraph" w:styleId="Geenafstand">
    <w:name w:val="No Spacing"/>
    <w:uiPriority w:val="1"/>
    <w:qFormat/>
    <w:rsid w:val="00FF65FE"/>
    <w:pPr>
      <w:spacing w:after="0" w:line="240" w:lineRule="auto"/>
    </w:pPr>
  </w:style>
  <w:style w:type="character" w:styleId="Eindnootmarkering">
    <w:name w:val="endnote reference"/>
    <w:basedOn w:val="Standaardalinea-lettertype"/>
    <w:uiPriority w:val="99"/>
    <w:semiHidden/>
    <w:unhideWhenUsed/>
    <w:rsid w:val="00FF65FE"/>
    <w:rPr>
      <w:rFonts w:ascii="Arial" w:hAnsi="Arial"/>
      <w:sz w:val="16"/>
      <w:vertAlign w:val="superscript"/>
    </w:rPr>
  </w:style>
  <w:style w:type="paragraph" w:styleId="Eindnoottekst">
    <w:name w:val="endnote text"/>
    <w:basedOn w:val="Voetnoot"/>
    <w:link w:val="EindnoottekstChar"/>
    <w:uiPriority w:val="99"/>
    <w:semiHidden/>
    <w:unhideWhenUsed/>
    <w:rsid w:val="00FF65FE"/>
  </w:style>
  <w:style w:type="character" w:customStyle="1" w:styleId="EindnoottekstChar">
    <w:name w:val="Eindnoottekst Char"/>
    <w:basedOn w:val="Standaardalinea-lettertype"/>
    <w:link w:val="Eindnoottekst"/>
    <w:uiPriority w:val="99"/>
    <w:semiHidden/>
    <w:rsid w:val="00FF65FE"/>
    <w:rPr>
      <w:sz w:val="16"/>
    </w:rPr>
  </w:style>
  <w:style w:type="character" w:styleId="Paginanummer">
    <w:name w:val="page number"/>
    <w:basedOn w:val="Standaardalinea-lettertype"/>
    <w:uiPriority w:val="99"/>
    <w:semiHidden/>
    <w:unhideWhenUsed/>
    <w:rsid w:val="00FF65FE"/>
    <w:rPr>
      <w:rFonts w:ascii="Arial" w:hAnsi="Arial"/>
      <w:sz w:val="20"/>
    </w:rPr>
  </w:style>
  <w:style w:type="paragraph" w:styleId="Tekstzonderopmaak">
    <w:name w:val="Plain Text"/>
    <w:basedOn w:val="Standaard"/>
    <w:link w:val="TekstzonderopmaakChar"/>
    <w:uiPriority w:val="99"/>
    <w:semiHidden/>
    <w:unhideWhenUsed/>
    <w:rsid w:val="00FF65FE"/>
    <w:rPr>
      <w:rFonts w:cs="Consolas"/>
      <w:szCs w:val="21"/>
    </w:rPr>
  </w:style>
  <w:style w:type="character" w:customStyle="1" w:styleId="TekstzonderopmaakChar">
    <w:name w:val="Tekst zonder opmaak Char"/>
    <w:basedOn w:val="Standaardalinea-lettertype"/>
    <w:link w:val="Tekstzonderopmaak"/>
    <w:uiPriority w:val="99"/>
    <w:semiHidden/>
    <w:rsid w:val="00FF65FE"/>
    <w:rPr>
      <w:rFonts w:cs="Consolas"/>
      <w:szCs w:val="21"/>
    </w:rPr>
  </w:style>
  <w:style w:type="paragraph" w:styleId="Voetnoottekst">
    <w:name w:val="footnote text"/>
    <w:basedOn w:val="Standaard"/>
    <w:link w:val="VoetnoottekstChar"/>
    <w:uiPriority w:val="99"/>
    <w:semiHidden/>
    <w:unhideWhenUsed/>
    <w:rsid w:val="00FF65FE"/>
    <w:rPr>
      <w:sz w:val="16"/>
    </w:rPr>
  </w:style>
  <w:style w:type="character" w:customStyle="1" w:styleId="VoetnoottekstChar">
    <w:name w:val="Voetnoottekst Char"/>
    <w:basedOn w:val="Standaardalinea-lettertype"/>
    <w:link w:val="Voetnoottekst"/>
    <w:uiPriority w:val="99"/>
    <w:semiHidden/>
    <w:rsid w:val="00FF65FE"/>
    <w:rPr>
      <w:sz w:val="16"/>
    </w:rPr>
  </w:style>
  <w:style w:type="paragraph" w:styleId="Voettekst">
    <w:name w:val="footer"/>
    <w:basedOn w:val="Standaard"/>
    <w:link w:val="VoettekstChar"/>
    <w:uiPriority w:val="99"/>
    <w:unhideWhenUsed/>
    <w:rsid w:val="00FF65FE"/>
    <w:pPr>
      <w:tabs>
        <w:tab w:val="center" w:pos="4536"/>
        <w:tab w:val="right" w:pos="9072"/>
      </w:tabs>
    </w:pPr>
    <w:rPr>
      <w:sz w:val="16"/>
    </w:rPr>
  </w:style>
  <w:style w:type="character" w:customStyle="1" w:styleId="VoettekstChar">
    <w:name w:val="Voettekst Char"/>
    <w:basedOn w:val="Standaardalinea-lettertype"/>
    <w:link w:val="Voettekst"/>
    <w:uiPriority w:val="99"/>
    <w:rsid w:val="00FF65FE"/>
    <w:rPr>
      <w:sz w:val="16"/>
    </w:rPr>
  </w:style>
  <w:style w:type="character" w:styleId="Voetnootmarkering">
    <w:name w:val="footnote reference"/>
    <w:basedOn w:val="Standaardalinea-lettertype"/>
    <w:uiPriority w:val="99"/>
    <w:semiHidden/>
    <w:unhideWhenUsed/>
    <w:rsid w:val="00FF65FE"/>
    <w:rPr>
      <w:rFonts w:ascii="Arial" w:hAnsi="Arial"/>
      <w:sz w:val="16"/>
      <w:vertAlign w:val="superscript"/>
    </w:rPr>
  </w:style>
  <w:style w:type="table" w:customStyle="1" w:styleId="Apeldoorn1">
    <w:name w:val="Apeldoorn 1"/>
    <w:basedOn w:val="Standaardtabel"/>
    <w:uiPriority w:val="99"/>
    <w:rsid w:val="00FF65FE"/>
    <w:pPr>
      <w:spacing w:after="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3" w:type="dxa"/>
        <w:bottom w:w="113" w:type="dxa"/>
      </w:tblCellMar>
    </w:tblPr>
    <w:tblStylePr w:type="firstRow">
      <w:rPr>
        <w:b/>
      </w:rPr>
    </w:tblStylePr>
  </w:style>
  <w:style w:type="table" w:customStyle="1" w:styleId="Apeldoorn1kleur">
    <w:name w:val="Apeldoorn 1 kleur"/>
    <w:basedOn w:val="Apeldoorn1"/>
    <w:uiPriority w:val="99"/>
    <w:rsid w:val="00FF65FE"/>
    <w:tblPr/>
    <w:tblStylePr w:type="firstRow">
      <w:pPr>
        <w:jc w:val="left"/>
      </w:pPr>
      <w:rPr>
        <w:b/>
        <w:color w:val="007836"/>
      </w:rPr>
      <w:tblPr/>
      <w:tcPr>
        <w:tcBorders>
          <w:bottom w:val="single" w:sz="4" w:space="0" w:color="007836"/>
        </w:tcBorders>
        <w:vAlign w:val="bottom"/>
      </w:tcPr>
    </w:tblStylePr>
  </w:style>
  <w:style w:type="table" w:customStyle="1" w:styleId="Apeldoorn2">
    <w:name w:val="Apeldoorn 2"/>
    <w:basedOn w:val="Standaardtabel"/>
    <w:uiPriority w:val="99"/>
    <w:rsid w:val="00FF65FE"/>
    <w:pPr>
      <w:spacing w:after="0" w:line="240" w:lineRule="auto"/>
    </w:pPr>
    <w:tblPr>
      <w:tblBorders>
        <w:top w:val="single" w:sz="4" w:space="0" w:color="878787"/>
        <w:left w:val="single" w:sz="4" w:space="0" w:color="878787"/>
        <w:bottom w:val="single" w:sz="4" w:space="0" w:color="878787"/>
        <w:right w:val="single" w:sz="4" w:space="0" w:color="878787"/>
        <w:insideH w:val="single" w:sz="4" w:space="0" w:color="878787"/>
        <w:insideV w:val="single" w:sz="4" w:space="0" w:color="878787"/>
      </w:tblBorders>
      <w:tblCellMar>
        <w:top w:w="113" w:type="dxa"/>
        <w:bottom w:w="113" w:type="dxa"/>
      </w:tblCellMar>
    </w:tblPr>
    <w:tblStylePr w:type="firstRow">
      <w:pPr>
        <w:jc w:val="left"/>
      </w:pPr>
      <w:rPr>
        <w:caps w:val="0"/>
        <w:smallCaps/>
        <w:color w:val="FFFFFF" w:themeColor="background1"/>
      </w:rPr>
      <w:tblPr/>
      <w:tcPr>
        <w:shd w:val="clear" w:color="auto" w:fill="878787"/>
        <w:vAlign w:val="bottom"/>
      </w:tcPr>
    </w:tblStylePr>
  </w:style>
  <w:style w:type="table" w:customStyle="1" w:styleId="Apeldoorn2kleur">
    <w:name w:val="Apeldoorn 2 kleur"/>
    <w:basedOn w:val="Apeldoorn2"/>
    <w:uiPriority w:val="99"/>
    <w:rsid w:val="00FF65FE"/>
    <w:tblPr>
      <w:tblBorders>
        <w:top w:val="single" w:sz="4" w:space="0" w:color="007836"/>
        <w:left w:val="single" w:sz="4" w:space="0" w:color="007836"/>
        <w:bottom w:val="single" w:sz="4" w:space="0" w:color="007836"/>
        <w:right w:val="single" w:sz="4" w:space="0" w:color="007836"/>
        <w:insideH w:val="single" w:sz="4" w:space="0" w:color="007836"/>
        <w:insideV w:val="single" w:sz="4" w:space="0" w:color="007836"/>
      </w:tblBorders>
    </w:tblPr>
    <w:tblStylePr w:type="firstRow">
      <w:pPr>
        <w:jc w:val="left"/>
      </w:pPr>
      <w:rPr>
        <w:caps w:val="0"/>
        <w:smallCaps/>
        <w:color w:val="FFFFFF" w:themeColor="background1"/>
      </w:rPr>
      <w:tblPr/>
      <w:tcPr>
        <w:shd w:val="clear" w:color="auto" w:fill="007836"/>
        <w:vAlign w:val="bottom"/>
      </w:tcPr>
    </w:tblStylePr>
  </w:style>
  <w:style w:type="table" w:customStyle="1" w:styleId="Apeldoorn3">
    <w:name w:val="Apeldoorn 3"/>
    <w:basedOn w:val="Apeldoorn1"/>
    <w:uiPriority w:val="99"/>
    <w:rsid w:val="00FF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StylePr>
  </w:style>
  <w:style w:type="table" w:customStyle="1" w:styleId="Apeldoorn4geenranden">
    <w:name w:val="Apeldoorn 4 geen randen"/>
    <w:basedOn w:val="Standaardtabel"/>
    <w:uiPriority w:val="99"/>
    <w:rsid w:val="00FF65FE"/>
    <w:pPr>
      <w:spacing w:after="0" w:line="240" w:lineRule="auto"/>
    </w:pPr>
    <w:tblPr>
      <w:tblCellMar>
        <w:top w:w="113" w:type="dxa"/>
        <w:left w:w="0" w:type="dxa"/>
        <w:bottom w:w="113" w:type="dxa"/>
      </w:tblCellMar>
    </w:tblPr>
  </w:style>
  <w:style w:type="character" w:customStyle="1" w:styleId="Kop1Char">
    <w:name w:val="Kop 1 Char"/>
    <w:basedOn w:val="Standaardalinea-lettertype"/>
    <w:link w:val="Kop1"/>
    <w:uiPriority w:val="9"/>
    <w:rsid w:val="00FF65FE"/>
    <w:rPr>
      <w:rFonts w:ascii="Calibri" w:hAnsi="Calibri" w:cs="Calibri"/>
      <w:color w:val="007836"/>
      <w:sz w:val="48"/>
      <w:szCs w:val="52"/>
      <w:lang w:eastAsia="nl-NL"/>
    </w:rPr>
  </w:style>
  <w:style w:type="character" w:customStyle="1" w:styleId="Kop2Char">
    <w:name w:val="Kop 2 Char"/>
    <w:basedOn w:val="Standaardalinea-lettertype"/>
    <w:link w:val="Kop2"/>
    <w:uiPriority w:val="9"/>
    <w:rsid w:val="00FF65FE"/>
    <w:rPr>
      <w:rFonts w:ascii="Calibri" w:hAnsi="Calibri" w:cs="Calibri"/>
      <w:b/>
      <w:color w:val="007836"/>
      <w:sz w:val="24"/>
      <w:szCs w:val="22"/>
      <w:lang w:eastAsia="nl-NL"/>
    </w:rPr>
  </w:style>
  <w:style w:type="character" w:customStyle="1" w:styleId="Kop3Char">
    <w:name w:val="Kop 3 Char"/>
    <w:basedOn w:val="Standaardalinea-lettertype"/>
    <w:link w:val="Kop3"/>
    <w:uiPriority w:val="9"/>
    <w:rsid w:val="00FF65FE"/>
    <w:rPr>
      <w:rFonts w:ascii="Calibri" w:hAnsi="Calibri" w:cs="Calibri"/>
      <w:b/>
      <w:color w:val="007836"/>
      <w:sz w:val="24"/>
      <w:szCs w:val="22"/>
      <w:lang w:eastAsia="nl-NL"/>
    </w:rPr>
  </w:style>
  <w:style w:type="character" w:customStyle="1" w:styleId="Kop4Char">
    <w:name w:val="Kop 4 Char"/>
    <w:basedOn w:val="Standaardalinea-lettertype"/>
    <w:link w:val="Kop4"/>
    <w:uiPriority w:val="9"/>
    <w:rsid w:val="00FF65FE"/>
    <w:rPr>
      <w:rFonts w:ascii="Calibri" w:hAnsi="Calibri" w:cs="Calibri"/>
      <w:b/>
      <w:sz w:val="22"/>
      <w:szCs w:val="32"/>
      <w:lang w:eastAsia="nl-NL"/>
    </w:rPr>
  </w:style>
  <w:style w:type="character" w:customStyle="1" w:styleId="Kop5Char">
    <w:name w:val="Kop 5 Char"/>
    <w:basedOn w:val="Standaardalinea-lettertype"/>
    <w:link w:val="Kop5"/>
    <w:uiPriority w:val="9"/>
    <w:rsid w:val="00FF65FE"/>
    <w:rPr>
      <w:rFonts w:ascii="Calibri" w:hAnsi="Calibri" w:cs="Calibri"/>
      <w:b/>
      <w:szCs w:val="32"/>
      <w:lang w:eastAsia="nl-NL"/>
    </w:rPr>
  </w:style>
  <w:style w:type="character" w:customStyle="1" w:styleId="Kop6Char">
    <w:name w:val="Kop 6 Char"/>
    <w:basedOn w:val="Standaardalinea-lettertype"/>
    <w:link w:val="Kop6"/>
    <w:uiPriority w:val="9"/>
    <w:rsid w:val="00FF65FE"/>
    <w:rPr>
      <w:rFonts w:ascii="Calibri" w:hAnsi="Calibri" w:cs="Calibri"/>
      <w:b/>
      <w:szCs w:val="32"/>
      <w:lang w:eastAsia="nl-NL"/>
    </w:rPr>
  </w:style>
  <w:style w:type="character" w:customStyle="1" w:styleId="Kop7Char">
    <w:name w:val="Kop 7 Char"/>
    <w:basedOn w:val="Standaardalinea-lettertype"/>
    <w:link w:val="Kop7"/>
    <w:uiPriority w:val="9"/>
    <w:rsid w:val="00FF65FE"/>
    <w:rPr>
      <w:rFonts w:ascii="Calibri" w:hAnsi="Calibri" w:cs="Calibri"/>
      <w:b/>
      <w:szCs w:val="32"/>
      <w:lang w:eastAsia="nl-NL"/>
    </w:rPr>
  </w:style>
  <w:style w:type="character" w:customStyle="1" w:styleId="Kop8Char">
    <w:name w:val="Kop 8 Char"/>
    <w:basedOn w:val="Standaardalinea-lettertype"/>
    <w:link w:val="Kop8"/>
    <w:uiPriority w:val="9"/>
    <w:rsid w:val="00FF65FE"/>
    <w:rPr>
      <w:rFonts w:ascii="Calibri" w:hAnsi="Calibri" w:cs="Calibri"/>
      <w:b/>
      <w:szCs w:val="32"/>
      <w:lang w:eastAsia="nl-NL"/>
    </w:rPr>
  </w:style>
  <w:style w:type="character" w:customStyle="1" w:styleId="Kop9Char">
    <w:name w:val="Kop 9 Char"/>
    <w:basedOn w:val="Standaardalinea-lettertype"/>
    <w:link w:val="Kop9"/>
    <w:uiPriority w:val="9"/>
    <w:rsid w:val="00FF65FE"/>
    <w:rPr>
      <w:rFonts w:ascii="Calibri" w:hAnsi="Calibri" w:cs="Calibri"/>
      <w:b/>
      <w:szCs w:val="32"/>
      <w:lang w:eastAsia="nl-NL"/>
    </w:rPr>
  </w:style>
  <w:style w:type="paragraph" w:styleId="Inhopg1">
    <w:name w:val="toc 1"/>
    <w:basedOn w:val="Geenafstand"/>
    <w:next w:val="Standaard"/>
    <w:autoRedefine/>
    <w:uiPriority w:val="39"/>
    <w:unhideWhenUsed/>
    <w:rsid w:val="00FF65FE"/>
    <w:pPr>
      <w:tabs>
        <w:tab w:val="right" w:leader="dot" w:pos="9062"/>
      </w:tabs>
      <w:spacing w:before="360" w:after="100"/>
    </w:pPr>
  </w:style>
  <w:style w:type="paragraph" w:styleId="Inhopg2">
    <w:name w:val="toc 2"/>
    <w:basedOn w:val="Standaard"/>
    <w:next w:val="Standaard"/>
    <w:autoRedefine/>
    <w:uiPriority w:val="39"/>
    <w:unhideWhenUsed/>
    <w:rsid w:val="00FF65FE"/>
    <w:pPr>
      <w:tabs>
        <w:tab w:val="right" w:leader="dot" w:pos="9062"/>
      </w:tabs>
    </w:pPr>
  </w:style>
  <w:style w:type="paragraph" w:styleId="Inhopg3">
    <w:name w:val="toc 3"/>
    <w:basedOn w:val="Standaard"/>
    <w:next w:val="Standaard"/>
    <w:autoRedefine/>
    <w:uiPriority w:val="39"/>
    <w:unhideWhenUsed/>
    <w:rsid w:val="00FF65FE"/>
    <w:pPr>
      <w:tabs>
        <w:tab w:val="right" w:leader="dot" w:pos="9062"/>
      </w:tabs>
    </w:pPr>
  </w:style>
  <w:style w:type="paragraph" w:styleId="Inhopg4">
    <w:name w:val="toc 4"/>
    <w:basedOn w:val="Standaard"/>
    <w:next w:val="Standaard"/>
    <w:autoRedefine/>
    <w:uiPriority w:val="39"/>
    <w:unhideWhenUsed/>
    <w:rsid w:val="00FF65FE"/>
    <w:pPr>
      <w:tabs>
        <w:tab w:val="right" w:leader="dot" w:pos="9062"/>
      </w:tabs>
    </w:pPr>
  </w:style>
  <w:style w:type="paragraph" w:styleId="Inhopg5">
    <w:name w:val="toc 5"/>
    <w:basedOn w:val="Standaard"/>
    <w:next w:val="Standaard"/>
    <w:autoRedefine/>
    <w:uiPriority w:val="39"/>
    <w:unhideWhenUsed/>
    <w:rsid w:val="00FF65FE"/>
    <w:pPr>
      <w:tabs>
        <w:tab w:val="right" w:leader="dot" w:pos="9062"/>
      </w:tabs>
    </w:pPr>
  </w:style>
  <w:style w:type="paragraph" w:styleId="Inhopg6">
    <w:name w:val="toc 6"/>
    <w:basedOn w:val="Standaard"/>
    <w:next w:val="Standaard"/>
    <w:autoRedefine/>
    <w:uiPriority w:val="39"/>
    <w:unhideWhenUsed/>
    <w:rsid w:val="00FF65FE"/>
    <w:pPr>
      <w:tabs>
        <w:tab w:val="right" w:leader="dot" w:pos="9062"/>
      </w:tabs>
    </w:pPr>
  </w:style>
  <w:style w:type="paragraph" w:styleId="Inhopg7">
    <w:name w:val="toc 7"/>
    <w:basedOn w:val="Standaard"/>
    <w:next w:val="Standaard"/>
    <w:autoRedefine/>
    <w:uiPriority w:val="39"/>
    <w:unhideWhenUsed/>
    <w:rsid w:val="00FF65FE"/>
    <w:pPr>
      <w:tabs>
        <w:tab w:val="right" w:leader="dot" w:pos="9062"/>
      </w:tabs>
    </w:pPr>
  </w:style>
  <w:style w:type="paragraph" w:styleId="Inhopg8">
    <w:name w:val="toc 8"/>
    <w:basedOn w:val="Standaard"/>
    <w:next w:val="Standaard"/>
    <w:autoRedefine/>
    <w:uiPriority w:val="39"/>
    <w:unhideWhenUsed/>
    <w:rsid w:val="00FF65FE"/>
    <w:pPr>
      <w:tabs>
        <w:tab w:val="right" w:leader="dot" w:pos="9062"/>
      </w:tabs>
    </w:pPr>
  </w:style>
  <w:style w:type="paragraph" w:styleId="Inhopg9">
    <w:name w:val="toc 9"/>
    <w:basedOn w:val="Standaard"/>
    <w:next w:val="Standaard"/>
    <w:autoRedefine/>
    <w:uiPriority w:val="39"/>
    <w:unhideWhenUsed/>
    <w:rsid w:val="00FF65FE"/>
    <w:pPr>
      <w:tabs>
        <w:tab w:val="right" w:leader="dot" w:pos="9062"/>
      </w:tabs>
    </w:pPr>
  </w:style>
  <w:style w:type="character" w:styleId="Hyperlink">
    <w:name w:val="Hyperlink"/>
    <w:basedOn w:val="Standaardalinea-lettertype"/>
    <w:uiPriority w:val="99"/>
    <w:unhideWhenUsed/>
    <w:rsid w:val="00FF65FE"/>
    <w:rPr>
      <w:color w:val="2C95B5" w:themeColor="hyperlink"/>
      <w:u w:val="single"/>
    </w:rPr>
  </w:style>
  <w:style w:type="paragraph" w:styleId="Kopvaninhoudsopgave">
    <w:name w:val="TOC Heading"/>
    <w:basedOn w:val="Standaard"/>
    <w:next w:val="Standaard"/>
    <w:uiPriority w:val="39"/>
    <w:unhideWhenUsed/>
    <w:qFormat/>
    <w:rsid w:val="00FF65FE"/>
    <w:pPr>
      <w:keepNext/>
      <w:keepLines/>
      <w:spacing w:before="240"/>
    </w:pPr>
    <w:rPr>
      <w:rFonts w:eastAsiaTheme="majorEastAsia" w:cstheme="majorBidi"/>
      <w:b/>
      <w:color w:val="007836"/>
      <w:sz w:val="24"/>
      <w:szCs w:val="32"/>
    </w:rPr>
  </w:style>
  <w:style w:type="paragraph" w:styleId="Lijstalinea">
    <w:name w:val="List Paragraph"/>
    <w:basedOn w:val="Standaard"/>
    <w:uiPriority w:val="34"/>
    <w:qFormat/>
    <w:rsid w:val="00955FF5"/>
    <w:pPr>
      <w:ind w:left="720"/>
    </w:pPr>
    <w:rPr>
      <w:rFonts w:ascii="Arial" w:hAnsi="Arial" w:cs="Arial"/>
      <w:sz w:val="20"/>
      <w:szCs w:val="20"/>
      <w:lang w:eastAsia="en-US"/>
    </w:rPr>
  </w:style>
  <w:style w:type="character" w:styleId="Verwijzingopmerking">
    <w:name w:val="annotation reference"/>
    <w:basedOn w:val="Standaardalinea-lettertype"/>
    <w:uiPriority w:val="99"/>
    <w:semiHidden/>
    <w:unhideWhenUsed/>
    <w:rsid w:val="0058580E"/>
    <w:rPr>
      <w:sz w:val="16"/>
      <w:szCs w:val="16"/>
    </w:rPr>
  </w:style>
  <w:style w:type="paragraph" w:styleId="Tekstopmerking">
    <w:name w:val="annotation text"/>
    <w:basedOn w:val="Standaard"/>
    <w:link w:val="TekstopmerkingChar"/>
    <w:uiPriority w:val="99"/>
    <w:semiHidden/>
    <w:unhideWhenUsed/>
    <w:rsid w:val="0058580E"/>
    <w:rPr>
      <w:sz w:val="20"/>
      <w:szCs w:val="20"/>
    </w:rPr>
  </w:style>
  <w:style w:type="character" w:customStyle="1" w:styleId="TekstopmerkingChar">
    <w:name w:val="Tekst opmerking Char"/>
    <w:basedOn w:val="Standaardalinea-lettertype"/>
    <w:link w:val="Tekstopmerking"/>
    <w:uiPriority w:val="99"/>
    <w:semiHidden/>
    <w:rsid w:val="0058580E"/>
    <w:rPr>
      <w:rFonts w:ascii="Calibri" w:hAnsi="Calibri" w:cs="Calibri"/>
      <w:lang w:eastAsia="nl-NL"/>
    </w:rPr>
  </w:style>
  <w:style w:type="paragraph" w:styleId="Onderwerpvanopmerking">
    <w:name w:val="annotation subject"/>
    <w:basedOn w:val="Tekstopmerking"/>
    <w:next w:val="Tekstopmerking"/>
    <w:link w:val="OnderwerpvanopmerkingChar"/>
    <w:uiPriority w:val="99"/>
    <w:semiHidden/>
    <w:unhideWhenUsed/>
    <w:rsid w:val="0058580E"/>
    <w:rPr>
      <w:b/>
      <w:bCs/>
    </w:rPr>
  </w:style>
  <w:style w:type="character" w:customStyle="1" w:styleId="OnderwerpvanopmerkingChar">
    <w:name w:val="Onderwerp van opmerking Char"/>
    <w:basedOn w:val="TekstopmerkingChar"/>
    <w:link w:val="Onderwerpvanopmerking"/>
    <w:uiPriority w:val="99"/>
    <w:semiHidden/>
    <w:rsid w:val="0058580E"/>
    <w:rPr>
      <w:rFonts w:ascii="Calibri" w:hAnsi="Calibri" w:cs="Calibri"/>
      <w:b/>
      <w:bCs/>
      <w:lang w:eastAsia="nl-NL"/>
    </w:rPr>
  </w:style>
  <w:style w:type="paragraph" w:styleId="Ballontekst">
    <w:name w:val="Balloon Text"/>
    <w:basedOn w:val="Standaard"/>
    <w:link w:val="BallontekstChar"/>
    <w:uiPriority w:val="99"/>
    <w:semiHidden/>
    <w:unhideWhenUsed/>
    <w:rsid w:val="0058580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580E"/>
    <w:rPr>
      <w:rFonts w:ascii="Segoe UI" w:hAnsi="Segoe UI" w:cs="Segoe UI"/>
      <w:sz w:val="18"/>
      <w:szCs w:val="18"/>
      <w:lang w:eastAsia="nl-NL"/>
    </w:rPr>
  </w:style>
  <w:style w:type="paragraph" w:styleId="Koptekst">
    <w:name w:val="header"/>
    <w:basedOn w:val="Standaard"/>
    <w:link w:val="KoptekstChar"/>
    <w:uiPriority w:val="99"/>
    <w:unhideWhenUsed/>
    <w:rsid w:val="001308AB"/>
    <w:pPr>
      <w:tabs>
        <w:tab w:val="center" w:pos="4536"/>
        <w:tab w:val="right" w:pos="9072"/>
      </w:tabs>
    </w:pPr>
  </w:style>
  <w:style w:type="character" w:customStyle="1" w:styleId="KoptekstChar">
    <w:name w:val="Koptekst Char"/>
    <w:basedOn w:val="Standaardalinea-lettertype"/>
    <w:link w:val="Koptekst"/>
    <w:uiPriority w:val="99"/>
    <w:rsid w:val="001308AB"/>
    <w:rPr>
      <w:rFonts w:ascii="Calibri" w:hAnsi="Calibri" w:cs="Calibr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7052">
      <w:bodyDiv w:val="1"/>
      <w:marLeft w:val="0"/>
      <w:marRight w:val="0"/>
      <w:marTop w:val="0"/>
      <w:marBottom w:val="0"/>
      <w:divBdr>
        <w:top w:val="none" w:sz="0" w:space="0" w:color="auto"/>
        <w:left w:val="none" w:sz="0" w:space="0" w:color="auto"/>
        <w:bottom w:val="none" w:sz="0" w:space="0" w:color="auto"/>
        <w:right w:val="none" w:sz="0" w:space="0" w:color="auto"/>
      </w:divBdr>
    </w:div>
    <w:div w:id="951933460">
      <w:bodyDiv w:val="1"/>
      <w:marLeft w:val="0"/>
      <w:marRight w:val="0"/>
      <w:marTop w:val="0"/>
      <w:marBottom w:val="0"/>
      <w:divBdr>
        <w:top w:val="none" w:sz="0" w:space="0" w:color="auto"/>
        <w:left w:val="none" w:sz="0" w:space="0" w:color="auto"/>
        <w:bottom w:val="none" w:sz="0" w:space="0" w:color="auto"/>
        <w:right w:val="none" w:sz="0" w:space="0" w:color="auto"/>
      </w:divBdr>
    </w:div>
    <w:div w:id="1051685031">
      <w:bodyDiv w:val="1"/>
      <w:marLeft w:val="0"/>
      <w:marRight w:val="0"/>
      <w:marTop w:val="0"/>
      <w:marBottom w:val="0"/>
      <w:divBdr>
        <w:top w:val="none" w:sz="0" w:space="0" w:color="auto"/>
        <w:left w:val="none" w:sz="0" w:space="0" w:color="auto"/>
        <w:bottom w:val="none" w:sz="0" w:space="0" w:color="auto"/>
        <w:right w:val="none" w:sz="0" w:space="0" w:color="auto"/>
      </w:divBdr>
    </w:div>
    <w:div w:id="1074351758">
      <w:bodyDiv w:val="1"/>
      <w:marLeft w:val="0"/>
      <w:marRight w:val="0"/>
      <w:marTop w:val="0"/>
      <w:marBottom w:val="0"/>
      <w:divBdr>
        <w:top w:val="none" w:sz="0" w:space="0" w:color="auto"/>
        <w:left w:val="none" w:sz="0" w:space="0" w:color="auto"/>
        <w:bottom w:val="none" w:sz="0" w:space="0" w:color="auto"/>
        <w:right w:val="none" w:sz="0" w:space="0" w:color="auto"/>
      </w:divBdr>
    </w:div>
    <w:div w:id="1235317398">
      <w:bodyDiv w:val="1"/>
      <w:marLeft w:val="0"/>
      <w:marRight w:val="0"/>
      <w:marTop w:val="0"/>
      <w:marBottom w:val="0"/>
      <w:divBdr>
        <w:top w:val="none" w:sz="0" w:space="0" w:color="auto"/>
        <w:left w:val="none" w:sz="0" w:space="0" w:color="auto"/>
        <w:bottom w:val="none" w:sz="0" w:space="0" w:color="auto"/>
        <w:right w:val="none" w:sz="0" w:space="0" w:color="auto"/>
      </w:divBdr>
      <w:divsChild>
        <w:div w:id="491919277">
          <w:marLeft w:val="0"/>
          <w:marRight w:val="0"/>
          <w:marTop w:val="0"/>
          <w:marBottom w:val="0"/>
          <w:divBdr>
            <w:top w:val="none" w:sz="0" w:space="0" w:color="auto"/>
            <w:left w:val="none" w:sz="0" w:space="0" w:color="auto"/>
            <w:bottom w:val="none" w:sz="0" w:space="0" w:color="auto"/>
            <w:right w:val="none" w:sz="0" w:space="0" w:color="auto"/>
          </w:divBdr>
          <w:divsChild>
            <w:div w:id="216859138">
              <w:marLeft w:val="0"/>
              <w:marRight w:val="0"/>
              <w:marTop w:val="0"/>
              <w:marBottom w:val="0"/>
              <w:divBdr>
                <w:top w:val="none" w:sz="0" w:space="0" w:color="auto"/>
                <w:left w:val="none" w:sz="0" w:space="0" w:color="auto"/>
                <w:bottom w:val="none" w:sz="0" w:space="0" w:color="auto"/>
                <w:right w:val="none" w:sz="0" w:space="0" w:color="auto"/>
              </w:divBdr>
              <w:divsChild>
                <w:div w:id="20755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34097">
      <w:bodyDiv w:val="1"/>
      <w:marLeft w:val="0"/>
      <w:marRight w:val="0"/>
      <w:marTop w:val="0"/>
      <w:marBottom w:val="0"/>
      <w:divBdr>
        <w:top w:val="none" w:sz="0" w:space="0" w:color="auto"/>
        <w:left w:val="none" w:sz="0" w:space="0" w:color="auto"/>
        <w:bottom w:val="none" w:sz="0" w:space="0" w:color="auto"/>
        <w:right w:val="none" w:sz="0" w:space="0" w:color="auto"/>
      </w:divBdr>
    </w:div>
    <w:div w:id="19448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Apeldoorn">
  <a:themeElements>
    <a:clrScheme name="Apeldoorn">
      <a:dk1>
        <a:srgbClr val="000000"/>
      </a:dk1>
      <a:lt1>
        <a:sysClr val="window" lastClr="FFFFFF"/>
      </a:lt1>
      <a:dk2>
        <a:srgbClr val="007836"/>
      </a:dk2>
      <a:lt2>
        <a:srgbClr val="BED600"/>
      </a:lt2>
      <a:accent1>
        <a:srgbClr val="007C36"/>
      </a:accent1>
      <a:accent2>
        <a:srgbClr val="BED600"/>
      </a:accent2>
      <a:accent3>
        <a:srgbClr val="8D363C"/>
      </a:accent3>
      <a:accent4>
        <a:srgbClr val="E55302"/>
      </a:accent4>
      <a:accent5>
        <a:srgbClr val="2C95B5"/>
      </a:accent5>
      <a:accent6>
        <a:srgbClr val="878787"/>
      </a:accent6>
      <a:hlink>
        <a:srgbClr val="2C95B5"/>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25E05-9FEF-4FD4-8AA2-93330DC41C1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2849</Words>
  <Characters>15673</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Gemeente Apeldoorn</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loenenm</dc:creator>
  <cp:lastModifiedBy>Nadine Kemper</cp:lastModifiedBy>
  <cp:revision>2</cp:revision>
  <dcterms:created xsi:type="dcterms:W3CDTF">2020-05-29T15:21:00Z</dcterms:created>
  <dcterms:modified xsi:type="dcterms:W3CDTF">2020-05-29T15:21:00Z</dcterms:modified>
</cp:coreProperties>
</file>