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20" w:rsidRPr="0061771B" w:rsidRDefault="00825B20">
      <w:pPr>
        <w:rPr>
          <w:rFonts w:asciiTheme="minorHAnsi" w:hAnsiTheme="minorHAnsi" w:cstheme="minorHAnsi"/>
        </w:rPr>
      </w:pPr>
      <w:bookmarkStart w:id="0" w:name="_Hlk485114101"/>
      <w:bookmarkEnd w:id="0"/>
    </w:p>
    <w:p w:rsidR="00825B20" w:rsidRPr="00C54E97" w:rsidRDefault="00563C0C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70AD47" w:themeColor="accent6"/>
          <w:sz w:val="24"/>
          <w:szCs w:val="24"/>
        </w:rPr>
      </w:pPr>
      <w:r w:rsidRPr="00C54E97">
        <w:rPr>
          <w:rFonts w:asciiTheme="minorHAnsi" w:hAnsiTheme="minorHAnsi" w:cstheme="minorHAnsi"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6A642E" wp14:editId="0D922BBB">
                <wp:simplePos x="0" y="0"/>
                <wp:positionH relativeFrom="margin">
                  <wp:align>right</wp:align>
                </wp:positionH>
                <wp:positionV relativeFrom="page">
                  <wp:posOffset>8588375</wp:posOffset>
                </wp:positionV>
                <wp:extent cx="5546725" cy="855345"/>
                <wp:effectExtent l="0" t="0" r="15875" b="1905"/>
                <wp:wrapSquare wrapText="bothSides"/>
                <wp:docPr id="6" name="Tekstva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BD" w:rsidRDefault="00F816BD" w:rsidP="00264D27">
                            <w:pPr>
                              <w:pStyle w:val="Geenafstand"/>
                              <w:jc w:val="center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F816BD" w:rsidRPr="00825B20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n Hulshof</w:t>
                            </w:r>
                          </w:p>
                          <w:p w:rsidR="00F816BD" w:rsidRPr="00825B20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Movendium.com</w:t>
                            </w:r>
                          </w:p>
                          <w:p w:rsidR="00F816BD" w:rsidRDefault="00F816BD">
                            <w:pPr>
                              <w:pStyle w:val="Geenafstand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Netherlands</w:t>
                            </w:r>
                          </w:p>
                          <w:p w:rsidR="00F816BD" w:rsidRPr="00825B20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825B20">
                              <w:rPr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type w14:anchorId="756A642E" id="_x0000_t202" coordsize="21600,21600" o:spt="202" path="m,l,21600r21600,l21600,xe">
                <v:stroke joinstyle="miter"/>
                <v:path gradientshapeok="t" o:connecttype="rect"/>
              </v:shapetype>
              <v:shape id="Tekstvak 112" o:spid="_x0000_s1026" type="#_x0000_t202" style="position:absolute;margin-left:385.55pt;margin-top:676.25pt;width:436.75pt;height:67.35pt;z-index:251679744;visibility:visible;mso-wrap-style:square;mso-width-percent:734;mso-height-percent:80;mso-wrap-distance-left:9pt;mso-wrap-distance-top:0;mso-wrap-distance-right:9pt;mso-wrap-distance-bottom:0;mso-position-horizontal:right;mso-position-horizontal-relative:margin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" filled="f" stroked="f" strokeweight=".5pt">
                <v:textbox inset="0,0,0,0">
                  <w:txbxContent>
                    <w:p w:rsidR="00F816BD" w:rsidRDefault="00F816BD" w:rsidP="00264D27">
                      <w:pPr>
                        <w:pStyle w:val="Geenafstand"/>
                        <w:jc w:val="center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caps/>
                          <w:sz w:val="40"/>
                          <w:szCs w:val="40"/>
                        </w:rPr>
                      </w:pPr>
                    </w:p>
                    <w:p w:rsidR="00F816BD" w:rsidRPr="00825B20" w:rsidRDefault="00F816BD">
                      <w:pPr>
                        <w:pStyle w:val="Geenafstand"/>
                        <w:jc w:val="right"/>
                        <w:rPr>
                          <w:caps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>n Hulshof</w:t>
                      </w:r>
                    </w:p>
                    <w:p w:rsidR="00F816BD" w:rsidRPr="00825B20" w:rsidRDefault="00F816BD">
                      <w:pPr>
                        <w:pStyle w:val="Geenafstand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>Movendium.com</w:t>
                      </w:r>
                    </w:p>
                    <w:p w:rsidR="00F816BD" w:rsidRDefault="00F816BD">
                      <w:pPr>
                        <w:pStyle w:val="Geenafstand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Netherlands</w:t>
                      </w:r>
                    </w:p>
                    <w:p w:rsidR="00F816BD" w:rsidRPr="00825B20" w:rsidRDefault="00F816BD">
                      <w:pPr>
                        <w:pStyle w:val="Geenafstand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 w:rsidRPr="00825B20">
                        <w:rPr>
                          <w:color w:val="26262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D1657" w:rsidRPr="00C54E97">
        <w:rPr>
          <w:rFonts w:asciiTheme="minorHAnsi" w:hAnsiTheme="minorHAnsi" w:cstheme="minorHAnsi"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45184" wp14:editId="29D811B7">
                <wp:simplePos x="0" y="0"/>
                <wp:positionH relativeFrom="page">
                  <wp:posOffset>1133475</wp:posOffset>
                </wp:positionH>
                <wp:positionV relativeFrom="page">
                  <wp:posOffset>972820</wp:posOffset>
                </wp:positionV>
                <wp:extent cx="5546725" cy="309880"/>
                <wp:effectExtent l="0" t="0" r="0" b="0"/>
                <wp:wrapSquare wrapText="bothSides"/>
                <wp:docPr id="7" name="Tekstva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BD" w:rsidRPr="00C54E97" w:rsidRDefault="00F816BD">
                            <w:pPr>
                              <w:pStyle w:val="Geenafstand"/>
                              <w:jc w:val="right"/>
                              <w:rPr>
                                <w:cap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54E97">
                              <w:rPr>
                                <w:caps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Naam evenement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3BA45184" id="Tekstvak 111" o:spid="_x0000_s1027" type="#_x0000_t202" style="position:absolute;margin-left:89.25pt;margin-top:76.6pt;width:436.75pt;height:24.4pt;z-index:25168076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" filled="f" stroked="f" strokeweight=".5pt">
                <v:textbox style="mso-fit-shape-to-text:t" inset="0,0,0,0">
                  <w:txbxContent>
                    <w:p w:rsidR="00F816BD" w:rsidRPr="00C54E97" w:rsidRDefault="00F816BD">
                      <w:pPr>
                        <w:pStyle w:val="Geenafstand"/>
                        <w:jc w:val="right"/>
                        <w:rPr>
                          <w:caps/>
                          <w:color w:val="70AD47" w:themeColor="accent6"/>
                          <w:sz w:val="40"/>
                          <w:szCs w:val="40"/>
                        </w:rPr>
                      </w:pPr>
                      <w:r w:rsidRPr="00C54E97">
                        <w:rPr>
                          <w:caps/>
                          <w:color w:val="70AD47" w:themeColor="accent6"/>
                          <w:sz w:val="40"/>
                          <w:szCs w:val="40"/>
                        </w:rPr>
                        <w:t xml:space="preserve">Naam evenement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1657" w:rsidRPr="00C54E97">
        <w:rPr>
          <w:rFonts w:asciiTheme="minorHAnsi" w:hAnsiTheme="minorHAnsi" w:cstheme="minorHAnsi"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C6E5F" wp14:editId="00932B00">
                <wp:simplePos x="0" y="0"/>
                <wp:positionH relativeFrom="page">
                  <wp:posOffset>1133475</wp:posOffset>
                </wp:positionH>
                <wp:positionV relativeFrom="page">
                  <wp:posOffset>4865370</wp:posOffset>
                </wp:positionV>
                <wp:extent cx="5546725" cy="3881755"/>
                <wp:effectExtent l="0" t="0" r="0" b="0"/>
                <wp:wrapSquare wrapText="bothSides"/>
                <wp:docPr id="5" name="Tekstva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388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BD" w:rsidRPr="00C54E97" w:rsidRDefault="00F816BD">
                            <w:pPr>
                              <w:pStyle w:val="Geenafstand"/>
                              <w:jc w:val="right"/>
                              <w:rPr>
                                <w:smallCap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 w:rsidRPr="00C54E97">
                              <w:rPr>
                                <w:smallCaps/>
                                <w:color w:val="70AD47" w:themeColor="accent6"/>
                                <w:sz w:val="36"/>
                                <w:szCs w:val="36"/>
                              </w:rPr>
                              <w:t>Datum evenement</w:t>
                            </w:r>
                          </w:p>
                          <w:p w:rsidR="009E042F" w:rsidRPr="00C54E97" w:rsidRDefault="00F816BD">
                            <w:pPr>
                              <w:pStyle w:val="Geenafstand"/>
                              <w:jc w:val="right"/>
                              <w:rPr>
                                <w:smallCaps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54E97">
                              <w:rPr>
                                <w:smallCaps/>
                                <w:color w:val="70AD47" w:themeColor="accent6"/>
                                <w:sz w:val="20"/>
                                <w:szCs w:val="20"/>
                              </w:rPr>
                              <w:t>Naam Auteur</w:t>
                            </w:r>
                          </w:p>
                          <w:p w:rsidR="00F816BD" w:rsidRPr="00C54E97" w:rsidRDefault="009E042F">
                            <w:pPr>
                              <w:pStyle w:val="Geenafstand"/>
                              <w:jc w:val="right"/>
                              <w:rPr>
                                <w:smallCaps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54E97">
                              <w:rPr>
                                <w:smallCaps/>
                                <w:color w:val="70AD47" w:themeColor="accent6"/>
                                <w:sz w:val="20"/>
                                <w:szCs w:val="20"/>
                              </w:rPr>
                              <w:t>Telefoonnummer auteur</w:t>
                            </w:r>
                            <w:r w:rsidR="00F816BD" w:rsidRPr="00C54E97">
                              <w:rPr>
                                <w:smallCaps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612C6E5F" id="Tekstvak 113" o:spid="_x0000_s1028" type="#_x0000_t202" style="position:absolute;margin-left:89.25pt;margin-top:383.1pt;width:436.75pt;height:305.65pt;z-index:251678720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" filled="f" stroked="f" strokeweight=".5pt">
                <v:textbox inset="0,0,0,0">
                  <w:txbxContent>
                    <w:p w:rsidR="00F816BD" w:rsidRPr="00C54E97" w:rsidRDefault="00F816BD">
                      <w:pPr>
                        <w:pStyle w:val="Geenafstand"/>
                        <w:jc w:val="right"/>
                        <w:rPr>
                          <w:smallCaps/>
                          <w:color w:val="70AD47" w:themeColor="accent6"/>
                          <w:sz w:val="36"/>
                          <w:szCs w:val="36"/>
                        </w:rPr>
                      </w:pPr>
                      <w:r w:rsidRPr="00C54E97">
                        <w:rPr>
                          <w:smallCaps/>
                          <w:color w:val="70AD47" w:themeColor="accent6"/>
                          <w:sz w:val="36"/>
                          <w:szCs w:val="36"/>
                        </w:rPr>
                        <w:t>Datum evenement</w:t>
                      </w:r>
                    </w:p>
                    <w:p w:rsidR="009E042F" w:rsidRPr="00C54E97" w:rsidRDefault="00F816BD">
                      <w:pPr>
                        <w:pStyle w:val="Geenafstand"/>
                        <w:jc w:val="right"/>
                        <w:rPr>
                          <w:smallCaps/>
                          <w:color w:val="70AD47" w:themeColor="accent6"/>
                          <w:sz w:val="20"/>
                          <w:szCs w:val="20"/>
                        </w:rPr>
                      </w:pPr>
                      <w:r w:rsidRPr="00C54E97">
                        <w:rPr>
                          <w:smallCaps/>
                          <w:color w:val="70AD47" w:themeColor="accent6"/>
                          <w:sz w:val="20"/>
                          <w:szCs w:val="20"/>
                        </w:rPr>
                        <w:t>Naam Auteur</w:t>
                      </w:r>
                    </w:p>
                    <w:p w:rsidR="00F816BD" w:rsidRPr="00C54E97" w:rsidRDefault="009E042F">
                      <w:pPr>
                        <w:pStyle w:val="Geenafstand"/>
                        <w:jc w:val="right"/>
                        <w:rPr>
                          <w:smallCaps/>
                          <w:color w:val="70AD47" w:themeColor="accent6"/>
                          <w:sz w:val="20"/>
                          <w:szCs w:val="20"/>
                        </w:rPr>
                      </w:pPr>
                      <w:r w:rsidRPr="00C54E97">
                        <w:rPr>
                          <w:smallCaps/>
                          <w:color w:val="70AD47" w:themeColor="accent6"/>
                          <w:sz w:val="20"/>
                          <w:szCs w:val="20"/>
                        </w:rPr>
                        <w:t>Telefoonnummer auteur</w:t>
                      </w:r>
                      <w:r w:rsidR="00F816BD" w:rsidRPr="00C54E97">
                        <w:rPr>
                          <w:smallCaps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1657" w:rsidRPr="00C54E97">
        <w:rPr>
          <w:rFonts w:asciiTheme="minorHAnsi" w:hAnsiTheme="minorHAnsi" w:cstheme="minorHAnsi"/>
          <w:noProof/>
          <w:color w:val="70AD47" w:themeColor="accent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E55579" wp14:editId="250E5D84">
                <wp:simplePos x="0" y="0"/>
                <wp:positionH relativeFrom="page">
                  <wp:posOffset>339725</wp:posOffset>
                </wp:positionH>
                <wp:positionV relativeFrom="page">
                  <wp:posOffset>486410</wp:posOffset>
                </wp:positionV>
                <wp:extent cx="219075" cy="9720580"/>
                <wp:effectExtent l="0" t="0" r="9525" b="0"/>
                <wp:wrapNone/>
                <wp:docPr id="1" name="Groe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20580"/>
                          <a:chOff x="0" y="0"/>
                          <a:chExt cx="228600" cy="9144000"/>
                        </a:xfrm>
                        <a:solidFill>
                          <a:schemeClr val="accent6"/>
                        </a:solidFill>
                      </wpg:grpSpPr>
                      <wps:wsp>
                        <wps:cNvPr id="2" name="Rechthoek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hthoek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53575889" id="Groep 114" o:spid="_x0000_s1026" style="position:absolute;margin-left:26.75pt;margin-top:38.3pt;width:17.25pt;height:765.4pt;z-index:251677696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">
                <v:rect id="Rechthoe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rect id="Rechthoe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" fillcolor="#2f5496 [2408]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  <w:r w:rsidR="00825B20" w:rsidRPr="00C54E97">
        <w:rPr>
          <w:rFonts w:asciiTheme="minorHAnsi" w:hAnsiTheme="minorHAnsi" w:cstheme="minorHAnsi"/>
          <w:color w:val="70AD47" w:themeColor="accent6"/>
          <w:sz w:val="24"/>
          <w:szCs w:val="24"/>
        </w:rPr>
        <w:br w:type="page"/>
      </w:r>
    </w:p>
    <w:p w:rsidR="00825B20" w:rsidRPr="00C54E97" w:rsidRDefault="00AC49A9">
      <w:pPr>
        <w:pStyle w:val="Kopvaninhoudsopgave"/>
        <w:rPr>
          <w:rFonts w:asciiTheme="minorHAnsi" w:hAnsiTheme="minorHAnsi" w:cstheme="minorHAnsi"/>
          <w:color w:val="4472C4" w:themeColor="accent5"/>
        </w:rPr>
      </w:pPr>
      <w:r w:rsidRPr="00C54E97">
        <w:rPr>
          <w:rFonts w:asciiTheme="minorHAnsi" w:hAnsiTheme="minorHAnsi" w:cstheme="minorHAnsi"/>
          <w:color w:val="4472C4" w:themeColor="accent5"/>
        </w:rPr>
        <w:t>Inhoudsopgave</w:t>
      </w:r>
    </w:p>
    <w:p w:rsidR="00825B20" w:rsidRPr="0061771B" w:rsidRDefault="00825B20" w:rsidP="00825B20">
      <w:pPr>
        <w:rPr>
          <w:rFonts w:asciiTheme="minorHAnsi" w:hAnsiTheme="minorHAnsi" w:cstheme="minorHAnsi"/>
        </w:rPr>
      </w:pPr>
    </w:p>
    <w:p w:rsidR="00BA72AB" w:rsidRDefault="00825B20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r w:rsidRPr="0061771B">
        <w:rPr>
          <w:rFonts w:asciiTheme="minorHAnsi" w:hAnsiTheme="minorHAnsi" w:cstheme="minorHAnsi"/>
        </w:rPr>
        <w:fldChar w:fldCharType="begin"/>
      </w:r>
      <w:r w:rsidRPr="0061771B">
        <w:rPr>
          <w:rFonts w:asciiTheme="minorHAnsi" w:hAnsiTheme="minorHAnsi" w:cstheme="minorHAnsi"/>
        </w:rPr>
        <w:instrText xml:space="preserve"> TOC \o "1-3" \h \z \u </w:instrText>
      </w:r>
      <w:r w:rsidRPr="0061771B">
        <w:rPr>
          <w:rFonts w:asciiTheme="minorHAnsi" w:hAnsiTheme="minorHAnsi" w:cstheme="minorHAnsi"/>
        </w:rPr>
        <w:fldChar w:fldCharType="separate"/>
      </w:r>
      <w:hyperlink w:anchor="_Toc47351298" w:history="1">
        <w:r w:rsidR="00BA72AB" w:rsidRPr="002265BD">
          <w:rPr>
            <w:rStyle w:val="Hyperlink"/>
            <w:noProof/>
          </w:rPr>
          <w:t>1. Inleiding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_Toc47351298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3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299" w:history="1">
        <w:r w:rsidR="00BA72AB" w:rsidRPr="002265BD">
          <w:rPr>
            <w:rStyle w:val="Hyperlink"/>
            <w:noProof/>
          </w:rPr>
          <w:t>1.1 Locatie evenement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_Toc47351299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3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0" w:history="1">
        <w:r w:rsidR="00BA72AB" w:rsidRPr="002265BD">
          <w:rPr>
            <w:rStyle w:val="Hyperlink"/>
            <w:noProof/>
          </w:rPr>
          <w:t>1.2 Tijden evenement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_Toc47351300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3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1" w:history="1">
        <w:r w:rsidR="00BA72AB" w:rsidRPr="002265BD">
          <w:rPr>
            <w:rStyle w:val="Hyperlink"/>
            <w:noProof/>
          </w:rPr>
          <w:t>1.3 Aantal bezoekers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_Toc47351301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3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02" w:history="1">
        <w:r w:rsidR="00BA72AB" w:rsidRPr="002265BD">
          <w:rPr>
            <w:rStyle w:val="Hyperlink"/>
            <w:noProof/>
          </w:rPr>
          <w:t>2. Kengetallen vervoersstromen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_Toc47351302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4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3" w:history="1">
        <w:r w:rsidR="00BA72AB" w:rsidRPr="002265BD">
          <w:rPr>
            <w:rStyle w:val="Hyperlink"/>
            <w:noProof/>
          </w:rPr>
          <w:t>2.1 Vervoersstromen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_Toc47351303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4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4" w:history="1">
        <w:r w:rsidR="00BA72AB" w:rsidRPr="002265BD">
          <w:rPr>
            <w:rStyle w:val="Hyperlink"/>
            <w:noProof/>
          </w:rPr>
          <w:t>2.2 Verdeling op basis van vervoersstromen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_Toc47351304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4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5" w:history="1">
        <w:r w:rsidR="00BA72AB" w:rsidRPr="002265BD">
          <w:rPr>
            <w:rStyle w:val="Hyperlink"/>
            <w:noProof/>
          </w:rPr>
          <w:t>2.3 Verwachte vervoersstromen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_Toc47351305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4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06" w:history="1">
        <w:r w:rsidR="00BA72AB" w:rsidRPr="002265BD">
          <w:rPr>
            <w:rStyle w:val="Hyperlink"/>
            <w:noProof/>
          </w:rPr>
          <w:t>3. Beschikbare locaties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_Toc47351306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5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7" w:history="1">
        <w:r w:rsidR="00BA72AB" w:rsidRPr="002265BD">
          <w:rPr>
            <w:rStyle w:val="Hyperlink"/>
            <w:noProof/>
          </w:rPr>
          <w:t>3.1 Auto’s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_Toc47351307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5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8" w:history="1">
        <w:r w:rsidR="00BA72AB" w:rsidRPr="002265BD">
          <w:rPr>
            <w:rStyle w:val="Hyperlink"/>
            <w:noProof/>
          </w:rPr>
          <w:t>3.2 Georganiseerd busvervoer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_Toc47351308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5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09" w:history="1">
        <w:r w:rsidR="00BA72AB" w:rsidRPr="002265BD">
          <w:rPr>
            <w:rStyle w:val="Hyperlink"/>
            <w:noProof/>
          </w:rPr>
          <w:t>3.3 Openbaar vervoer (Bus en/of trein)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_Toc47351309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5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10" w:history="1">
        <w:r w:rsidR="00BA72AB" w:rsidRPr="002265BD">
          <w:rPr>
            <w:rStyle w:val="Hyperlink"/>
            <w:noProof/>
          </w:rPr>
          <w:t>3.4  Taxi / Kiss &amp; ride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_Toc47351310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5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11" w:history="1">
        <w:r w:rsidR="00BA72AB" w:rsidRPr="002265BD">
          <w:rPr>
            <w:rStyle w:val="Hyperlink"/>
            <w:noProof/>
          </w:rPr>
          <w:t>3.5 Fietsers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_Toc47351311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5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12" w:history="1">
        <w:r w:rsidR="00BA72AB" w:rsidRPr="002265BD">
          <w:rPr>
            <w:rStyle w:val="Hyperlink"/>
            <w:noProof/>
          </w:rPr>
          <w:t>3.6 Voetgangers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_Toc47351312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5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13" w:history="1">
        <w:r w:rsidR="00BA72AB" w:rsidRPr="002265BD">
          <w:rPr>
            <w:rStyle w:val="Hyperlink"/>
            <w:noProof/>
          </w:rPr>
          <w:t>4. Prognose instroom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_Toc47351313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6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14" w:history="1">
        <w:r w:rsidR="00BA72AB" w:rsidRPr="002265BD">
          <w:rPr>
            <w:rStyle w:val="Hyperlink"/>
            <w:noProof/>
          </w:rPr>
          <w:t>4.1 Verdeling instroom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_Toc47351314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6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15" w:history="1">
        <w:r w:rsidR="00BA72AB" w:rsidRPr="002265BD">
          <w:rPr>
            <w:rStyle w:val="Hyperlink"/>
            <w:noProof/>
          </w:rPr>
          <w:t>5. Prognose uitstroom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_Toc47351315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6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16" w:history="1">
        <w:r w:rsidR="00BA72AB" w:rsidRPr="002265BD">
          <w:rPr>
            <w:rStyle w:val="Hyperlink"/>
            <w:noProof/>
          </w:rPr>
          <w:t>5.1 Verdeling uitstroom Auto’s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_Toc47351316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6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17" w:history="1">
        <w:r w:rsidR="00BA72AB" w:rsidRPr="002265BD">
          <w:rPr>
            <w:rStyle w:val="Hyperlink"/>
            <w:noProof/>
          </w:rPr>
          <w:t>6. Tijdelijke Verkeersmaatregelen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_Toc47351317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7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18" w:history="1">
        <w:r w:rsidR="00BA72AB" w:rsidRPr="002265BD">
          <w:rPr>
            <w:rStyle w:val="Hyperlink"/>
            <w:noProof/>
          </w:rPr>
          <w:t>6.1 Inzet bewegwijzering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_Toc47351318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7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 w:rsidP="009E26A7">
      <w:pPr>
        <w:pStyle w:val="Inhopg3"/>
        <w:rPr>
          <w:rFonts w:asciiTheme="minorHAnsi" w:eastAsiaTheme="minorEastAsia" w:hAnsiTheme="minorHAnsi" w:cstheme="minorBidi"/>
          <w:noProof/>
        </w:rPr>
      </w:pPr>
      <w:hyperlink w:anchor="_Toc47351319" w:history="1">
        <w:r w:rsidR="00BA72AB" w:rsidRPr="002265BD">
          <w:rPr>
            <w:rStyle w:val="Hyperlink"/>
            <w:noProof/>
          </w:rPr>
          <w:t>6.2 Inzet Verkeersregelaars</w:t>
        </w:r>
        <w:r w:rsidR="009E26A7">
          <w:rPr>
            <w:noProof/>
            <w:webHidden/>
          </w:rPr>
          <w:t>……………………………………………</w:t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_Toc47351319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7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20" w:history="1">
        <w:r w:rsidR="00BA72AB" w:rsidRPr="002265BD">
          <w:rPr>
            <w:rStyle w:val="Hyperlink"/>
            <w:noProof/>
          </w:rPr>
          <w:t>6.3 Omwonenden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_Toc47351320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7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21" w:history="1">
        <w:r w:rsidR="00BA72AB" w:rsidRPr="002265BD">
          <w:rPr>
            <w:rStyle w:val="Hyperlink"/>
            <w:noProof/>
          </w:rPr>
          <w:t>6.4 Afsluitingen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_Toc47351321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7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22" w:history="1">
        <w:r w:rsidR="00BA72AB" w:rsidRPr="002265BD">
          <w:rPr>
            <w:rStyle w:val="Hyperlink"/>
            <w:noProof/>
          </w:rPr>
          <w:t>6.5 Maatregelen wild parkeren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_Toc47351322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8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23" w:history="1">
        <w:r w:rsidR="00BA72AB" w:rsidRPr="002265BD">
          <w:rPr>
            <w:rStyle w:val="Hyperlink"/>
            <w:noProof/>
          </w:rPr>
          <w:t>7. Calamiteiten / bereikbaarheid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_Toc47351323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8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24" w:history="1">
        <w:r w:rsidR="009E26A7">
          <w:rPr>
            <w:rStyle w:val="Hyperlink"/>
            <w:noProof/>
          </w:rPr>
          <w:t>8</w:t>
        </w:r>
        <w:r w:rsidR="00BA72AB" w:rsidRPr="002265BD">
          <w:rPr>
            <w:rStyle w:val="Hyperlink"/>
            <w:noProof/>
          </w:rPr>
          <w:t>. Coördinatie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_Toc47351324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8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25" w:history="1">
        <w:r w:rsidR="009E26A7">
          <w:rPr>
            <w:rStyle w:val="Hyperlink"/>
            <w:noProof/>
          </w:rPr>
          <w:t>8</w:t>
        </w:r>
        <w:r w:rsidR="00BA72AB" w:rsidRPr="002265BD">
          <w:rPr>
            <w:rStyle w:val="Hyperlink"/>
            <w:noProof/>
          </w:rPr>
          <w:t>.1 Reguliere situatie</w:t>
        </w:r>
        <w:r w:rsidR="009E26A7">
          <w:rPr>
            <w:rStyle w:val="Hyperlink"/>
            <w:noProof/>
          </w:rPr>
          <w:t>…..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_Toc47351325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8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2"/>
        <w:rPr>
          <w:rFonts w:asciiTheme="minorHAnsi" w:eastAsiaTheme="minorEastAsia" w:hAnsiTheme="minorHAnsi" w:cstheme="minorBidi"/>
          <w:noProof/>
        </w:rPr>
      </w:pPr>
      <w:hyperlink w:anchor="_Toc47351326" w:history="1">
        <w:r w:rsidR="009E26A7">
          <w:rPr>
            <w:rStyle w:val="Hyperlink"/>
            <w:noProof/>
          </w:rPr>
          <w:t>8</w:t>
        </w:r>
        <w:r w:rsidR="00BA72AB" w:rsidRPr="002265BD">
          <w:rPr>
            <w:rStyle w:val="Hyperlink"/>
            <w:noProof/>
          </w:rPr>
          <w:t>.2 Coördinatie bij calamiteiten / (extreme) weersveranderingen</w:t>
        </w:r>
        <w:r w:rsidR="009E26A7">
          <w:rPr>
            <w:rStyle w:val="Hyperlink"/>
            <w:noProof/>
          </w:rPr>
          <w:t>…</w:t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_Toc47351326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8</w:t>
        </w:r>
        <w:r w:rsidR="00BA72AB">
          <w:rPr>
            <w:noProof/>
            <w:webHidden/>
          </w:rPr>
          <w:fldChar w:fldCharType="end"/>
        </w:r>
      </w:hyperlink>
    </w:p>
    <w:p w:rsidR="00BA72AB" w:rsidRDefault="004579C9">
      <w:pPr>
        <w:pStyle w:val="Inhopg1"/>
        <w:tabs>
          <w:tab w:val="right" w:leader="dot" w:pos="9050"/>
        </w:tabs>
        <w:rPr>
          <w:rFonts w:asciiTheme="minorHAnsi" w:eastAsiaTheme="minorEastAsia" w:hAnsiTheme="minorHAnsi" w:cstheme="minorBidi"/>
          <w:noProof/>
        </w:rPr>
      </w:pPr>
      <w:hyperlink w:anchor="_Toc47351327" w:history="1">
        <w:r w:rsidR="009E26A7">
          <w:rPr>
            <w:rStyle w:val="Hyperlink"/>
            <w:noProof/>
          </w:rPr>
          <w:t>9</w:t>
        </w:r>
        <w:r w:rsidR="00BA72AB" w:rsidRPr="002265BD">
          <w:rPr>
            <w:rStyle w:val="Hyperlink"/>
            <w:noProof/>
          </w:rPr>
          <w:t>.  Algemene conclusie</w:t>
        </w:r>
        <w:r w:rsidR="00BA72AB">
          <w:rPr>
            <w:noProof/>
            <w:webHidden/>
          </w:rPr>
          <w:tab/>
        </w:r>
        <w:r w:rsidR="00BA72AB">
          <w:rPr>
            <w:noProof/>
            <w:webHidden/>
          </w:rPr>
          <w:fldChar w:fldCharType="begin"/>
        </w:r>
        <w:r w:rsidR="00BA72AB">
          <w:rPr>
            <w:noProof/>
            <w:webHidden/>
          </w:rPr>
          <w:instrText xml:space="preserve"> PAGEREF _Toc47351327 \h </w:instrText>
        </w:r>
        <w:r w:rsidR="00BA72AB">
          <w:rPr>
            <w:noProof/>
            <w:webHidden/>
          </w:rPr>
        </w:r>
        <w:r w:rsidR="00BA72AB">
          <w:rPr>
            <w:noProof/>
            <w:webHidden/>
          </w:rPr>
          <w:fldChar w:fldCharType="separate"/>
        </w:r>
        <w:r w:rsidR="00BA72AB">
          <w:rPr>
            <w:noProof/>
            <w:webHidden/>
          </w:rPr>
          <w:t>9</w:t>
        </w:r>
        <w:r w:rsidR="00BA72AB">
          <w:rPr>
            <w:noProof/>
            <w:webHidden/>
          </w:rPr>
          <w:fldChar w:fldCharType="end"/>
        </w:r>
      </w:hyperlink>
    </w:p>
    <w:p w:rsidR="00AC49A9" w:rsidRPr="00AC49A9" w:rsidRDefault="00825B20" w:rsidP="00186B7C">
      <w:pPr>
        <w:pStyle w:val="Kop1"/>
        <w:rPr>
          <w:rFonts w:ascii="Times New Roman" w:hAnsi="Times New Roman"/>
          <w:sz w:val="24"/>
          <w:szCs w:val="24"/>
        </w:rPr>
      </w:pPr>
      <w:r w:rsidRPr="0061771B">
        <w:rPr>
          <w:rFonts w:asciiTheme="minorHAnsi" w:hAnsiTheme="minorHAnsi" w:cstheme="minorHAnsi"/>
        </w:rPr>
        <w:fldChar w:fldCharType="end"/>
      </w:r>
      <w:bookmarkStart w:id="1" w:name="page2"/>
      <w:bookmarkStart w:id="2" w:name="page3"/>
      <w:bookmarkEnd w:id="1"/>
      <w:bookmarkEnd w:id="2"/>
      <w:r w:rsidR="00AC49A9">
        <w:rPr>
          <w:rFonts w:cs="Calibri"/>
          <w:color w:val="E2852D"/>
        </w:rPr>
        <w:br w:type="page"/>
      </w:r>
      <w:bookmarkStart w:id="3" w:name="_Toc47351298"/>
      <w:r w:rsidR="00AC49A9" w:rsidRPr="00AC2F62">
        <w:t xml:space="preserve">1. </w:t>
      </w:r>
      <w:r w:rsidR="00AC49A9" w:rsidRPr="00186B7C">
        <w:t>Inleiding</w:t>
      </w:r>
      <w:bookmarkEnd w:id="3"/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020DA3" w:rsidRPr="00C54E97" w:rsidRDefault="00D22E1A" w:rsidP="009E26A7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  <w:sz w:val="24"/>
          <w:szCs w:val="24"/>
        </w:rPr>
      </w:pPr>
      <w:r w:rsidRPr="00C54E97">
        <w:rPr>
          <w:rFonts w:cs="Calibri"/>
          <w:color w:val="70AD47" w:themeColor="accent6"/>
          <w:sz w:val="24"/>
          <w:szCs w:val="24"/>
        </w:rPr>
        <w:t>Beschrijf hier kort het evenement, de aanleiding en/of een kort stukje historie</w:t>
      </w:r>
    </w:p>
    <w:p w:rsidR="00AC49A9" w:rsidRPr="00C54E97" w:rsidRDefault="00AC49A9" w:rsidP="009E26A7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color w:val="70AD47" w:themeColor="accent6"/>
          <w:sz w:val="24"/>
          <w:szCs w:val="24"/>
        </w:rPr>
      </w:pPr>
    </w:p>
    <w:p w:rsidR="00AC49A9" w:rsidRDefault="00AC49A9" w:rsidP="00186B7C">
      <w:pPr>
        <w:pStyle w:val="Kop2"/>
      </w:pPr>
      <w:bookmarkStart w:id="4" w:name="_Toc47351299"/>
      <w:r>
        <w:t xml:space="preserve">1.1 </w:t>
      </w:r>
      <w:r w:rsidRPr="00AC49A9">
        <w:t xml:space="preserve">Locatie </w:t>
      </w:r>
      <w:r w:rsidRPr="00186B7C">
        <w:t>evenement</w:t>
      </w:r>
      <w:bookmarkEnd w:id="4"/>
      <w:r w:rsidRPr="00AC49A9">
        <w:t xml:space="preserve"> 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B7C" w:rsidRPr="00C54E97" w:rsidRDefault="00D22E1A" w:rsidP="009E26A7">
      <w:pPr>
        <w:rPr>
          <w:color w:val="70AD47" w:themeColor="accent6"/>
          <w:sz w:val="24"/>
          <w:szCs w:val="24"/>
        </w:rPr>
      </w:pPr>
      <w:r w:rsidRPr="00C54E97">
        <w:rPr>
          <w:color w:val="70AD47" w:themeColor="accent6"/>
          <w:sz w:val="24"/>
          <w:szCs w:val="24"/>
        </w:rPr>
        <w:t>Beschrijf hier kort op welke locatie u het evenement wilt houden. Wilt u uw evenement op meerdere locaties houden, voeg dan ook een o</w:t>
      </w:r>
      <w:r w:rsidR="00186B7C" w:rsidRPr="00C54E97">
        <w:rPr>
          <w:color w:val="70AD47" w:themeColor="accent6"/>
          <w:sz w:val="24"/>
          <w:szCs w:val="24"/>
        </w:rPr>
        <w:t>verzichtskaart als bijlage toe.</w:t>
      </w:r>
    </w:p>
    <w:p w:rsidR="00AC49A9" w:rsidRDefault="00AC49A9" w:rsidP="00186B7C">
      <w:pPr>
        <w:pStyle w:val="Kop2"/>
      </w:pPr>
      <w:bookmarkStart w:id="5" w:name="_Toc47351300"/>
      <w:r w:rsidRPr="00020DA3">
        <w:t>1.2 Tijden evenement</w:t>
      </w:r>
      <w:bookmarkEnd w:id="5"/>
      <w:r w:rsidRPr="00020DA3">
        <w:t xml:space="preserve"> </w:t>
      </w:r>
    </w:p>
    <w:p w:rsidR="002E32CB" w:rsidRPr="009E26A7" w:rsidRDefault="002E32CB" w:rsidP="009E26A7">
      <w:pPr>
        <w:jc w:val="both"/>
      </w:pPr>
      <w:r>
        <w:br/>
      </w:r>
      <w:r w:rsidR="00D22E1A" w:rsidRPr="009E26A7">
        <w:t>Het evenement zal plaatsvinden binnen de volgende tijdsvensters;</w:t>
      </w:r>
    </w:p>
    <w:p w:rsidR="00D22E1A" w:rsidRPr="00C54E97" w:rsidRDefault="00D22E1A" w:rsidP="009E26A7">
      <w:pPr>
        <w:jc w:val="both"/>
        <w:rPr>
          <w:color w:val="70AD47" w:themeColor="accent6"/>
        </w:rPr>
      </w:pPr>
      <w:r w:rsidRPr="00C54E97">
        <w:rPr>
          <w:color w:val="70AD47" w:themeColor="accent6"/>
        </w:rPr>
        <w:t>Opbouw:</w:t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  <w:t>: Datum: 00-00-00 Tijd 00:00 – 00:00 uur</w:t>
      </w:r>
      <w:r w:rsidRPr="00C54E97">
        <w:rPr>
          <w:color w:val="70AD47" w:themeColor="accent6"/>
        </w:rPr>
        <w:br/>
        <w:t>Terrein open voor bezoekers:</w:t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  <w:t>: Datum: 00-00-00 Tijd 00:00 – 00:00 uur</w:t>
      </w:r>
      <w:r w:rsidRPr="00C54E97">
        <w:rPr>
          <w:color w:val="70AD47" w:themeColor="accent6"/>
        </w:rPr>
        <w:br/>
        <w:t>Aanvang programma:</w:t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  <w:t>: Datum: 00-00-00 Tijd 00:00 – 00:00 uur</w:t>
      </w:r>
      <w:r w:rsidRPr="00C54E97">
        <w:rPr>
          <w:color w:val="70AD47" w:themeColor="accent6"/>
        </w:rPr>
        <w:br/>
        <w:t>Einde programma:</w:t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  <w:t>: Datum: 00-00-00 Tijd 00:00 – 00:00 uur</w:t>
      </w:r>
      <w:r w:rsidRPr="00C54E97">
        <w:rPr>
          <w:color w:val="70AD47" w:themeColor="accent6"/>
        </w:rPr>
        <w:br/>
        <w:t>Sluiting terrein:</w:t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="009E042F"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>: Datum: 00-00-00 Tijd 00:00 – 00:00 uur</w:t>
      </w:r>
      <w:r w:rsidRPr="00C54E97">
        <w:rPr>
          <w:color w:val="70AD47" w:themeColor="accent6"/>
        </w:rPr>
        <w:br/>
        <w:t xml:space="preserve">Afbouw: </w:t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</w:r>
      <w:r w:rsidRPr="00C54E97">
        <w:rPr>
          <w:color w:val="70AD47" w:themeColor="accent6"/>
        </w:rPr>
        <w:tab/>
        <w:t>: Datum: 00-00-00 Tijd 00:00 – 00:00 uur</w:t>
      </w:r>
    </w:p>
    <w:p w:rsidR="00186B7C" w:rsidRPr="00C54E97" w:rsidRDefault="00186B7C" w:rsidP="009E26A7">
      <w:pPr>
        <w:jc w:val="both"/>
        <w:rPr>
          <w:color w:val="70AD47" w:themeColor="accent6"/>
        </w:rPr>
      </w:pPr>
      <w:r w:rsidRPr="00C54E97">
        <w:rPr>
          <w:color w:val="70AD47" w:themeColor="accent6"/>
        </w:rPr>
        <w:t>(indien u meer of minder tijdsvensters heeft kunt u deze toevoegen of verwijderen)</w:t>
      </w:r>
    </w:p>
    <w:p w:rsidR="00AC49A9" w:rsidRPr="00D22E1A" w:rsidRDefault="005D4CF4" w:rsidP="005D4CF4">
      <w:pPr>
        <w:pStyle w:val="Kop2"/>
        <w:rPr>
          <w:color w:val="000000" w:themeColor="text1"/>
        </w:rPr>
      </w:pPr>
      <w:bookmarkStart w:id="6" w:name="_Toc47351301"/>
      <w:r w:rsidRPr="00D22E1A">
        <w:rPr>
          <w:color w:val="000000" w:themeColor="text1"/>
        </w:rPr>
        <w:t xml:space="preserve">1.3 </w:t>
      </w:r>
      <w:r w:rsidR="00AC49A9" w:rsidRPr="00D22E1A">
        <w:rPr>
          <w:color w:val="000000" w:themeColor="text1"/>
        </w:rPr>
        <w:t>Aantal bezoekers</w:t>
      </w:r>
      <w:bookmarkEnd w:id="6"/>
      <w:r w:rsidR="00AC49A9" w:rsidRPr="00D22E1A">
        <w:rPr>
          <w:color w:val="000000" w:themeColor="text1"/>
        </w:rPr>
        <w:t xml:space="preserve"> 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AC49A9" w:rsidRPr="009E042F" w:rsidRDefault="00AC49A9" w:rsidP="009E2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E042F">
        <w:rPr>
          <w:rFonts w:cs="Calibri"/>
        </w:rPr>
        <w:t>Het maximaal aantal be</w:t>
      </w:r>
      <w:r w:rsidR="00D22E1A" w:rsidRPr="009E042F">
        <w:rPr>
          <w:rFonts w:cs="Calibri"/>
        </w:rPr>
        <w:t xml:space="preserve">zoekers dat toegelaten wordt is </w:t>
      </w:r>
      <w:r w:rsidR="00D22E1A" w:rsidRPr="00C54E97">
        <w:rPr>
          <w:rFonts w:cs="Calibri"/>
          <w:color w:val="70AD47" w:themeColor="accent6"/>
        </w:rPr>
        <w:t>00.000</w:t>
      </w:r>
      <w:r w:rsidRPr="00C54E97">
        <w:rPr>
          <w:rFonts w:cs="Calibri"/>
          <w:color w:val="70AD47" w:themeColor="accent6"/>
        </w:rPr>
        <w:t xml:space="preserve"> </w:t>
      </w:r>
      <w:r w:rsidRPr="009E042F">
        <w:rPr>
          <w:rFonts w:cs="Calibri"/>
        </w:rPr>
        <w:t>bezoekers.</w:t>
      </w:r>
    </w:p>
    <w:p w:rsidR="00D22E1A" w:rsidRDefault="00D22E1A" w:rsidP="009E2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808080"/>
          <w:sz w:val="24"/>
          <w:szCs w:val="24"/>
        </w:rPr>
      </w:pPr>
    </w:p>
    <w:p w:rsidR="00AC49A9" w:rsidRPr="009E042F" w:rsidRDefault="00D22E1A" w:rsidP="009E042F">
      <w:pPr>
        <w:spacing w:after="0" w:line="240" w:lineRule="auto"/>
        <w:rPr>
          <w:rFonts w:ascii="Calibri Light" w:hAnsi="Calibri Light"/>
          <w:b/>
          <w:bCs/>
          <w:i/>
          <w:iCs/>
          <w:sz w:val="28"/>
          <w:szCs w:val="28"/>
        </w:rPr>
      </w:pPr>
      <w:r>
        <w:t>1.4 Herkomst bezoekers</w:t>
      </w:r>
    </w:p>
    <w:p w:rsidR="00D22E1A" w:rsidRDefault="00D22E1A" w:rsidP="00D22E1A"/>
    <w:p w:rsidR="00D22E1A" w:rsidRDefault="00D22E1A" w:rsidP="009E26A7">
      <w:r>
        <w:t xml:space="preserve">De bezoekers van het evenement hebben </w:t>
      </w:r>
      <w:r w:rsidR="00186B7C">
        <w:t xml:space="preserve">vooral </w:t>
      </w:r>
      <w:r w:rsidRPr="00C54E97">
        <w:rPr>
          <w:color w:val="70AD47" w:themeColor="accent6"/>
        </w:rPr>
        <w:t xml:space="preserve">een lokale / regionale / internationale </w:t>
      </w:r>
      <w:r>
        <w:t xml:space="preserve">herkomst. </w:t>
      </w:r>
      <w:r>
        <w:br/>
      </w:r>
      <w:r w:rsidR="009E042F">
        <w:t>in onderstaande tabel is weergegeven uit welke richtingen de bezoekers komen.</w:t>
      </w:r>
      <w:r w:rsidR="00F816BD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2933"/>
        <w:gridCol w:w="3101"/>
      </w:tblGrid>
      <w:tr w:rsidR="00AA29E1" w:rsidTr="00996A83">
        <w:tc>
          <w:tcPr>
            <w:tcW w:w="3016" w:type="dxa"/>
            <w:shd w:val="clear" w:color="auto" w:fill="E7E6E6" w:themeFill="background2"/>
          </w:tcPr>
          <w:p w:rsidR="00AA29E1" w:rsidRDefault="00AA29E1" w:rsidP="00AA29E1">
            <w:pPr>
              <w:spacing w:after="0" w:line="240" w:lineRule="auto"/>
              <w:jc w:val="center"/>
            </w:pPr>
            <w:bookmarkStart w:id="7" w:name="page4"/>
            <w:bookmarkStart w:id="8" w:name="page5"/>
            <w:bookmarkEnd w:id="7"/>
            <w:bookmarkEnd w:id="8"/>
          </w:p>
        </w:tc>
        <w:tc>
          <w:tcPr>
            <w:tcW w:w="2933" w:type="dxa"/>
            <w:shd w:val="clear" w:color="auto" w:fill="E7E6E6" w:themeFill="background2"/>
          </w:tcPr>
          <w:p w:rsidR="00AA29E1" w:rsidRDefault="00AA29E1" w:rsidP="00AA29E1">
            <w:pPr>
              <w:spacing w:after="0" w:line="240" w:lineRule="auto"/>
              <w:jc w:val="center"/>
            </w:pPr>
            <w:r>
              <w:t>Totale verdeling bezoekers</w:t>
            </w:r>
            <w:r w:rsidR="00996A83">
              <w:t xml:space="preserve"> %</w:t>
            </w:r>
          </w:p>
        </w:tc>
        <w:tc>
          <w:tcPr>
            <w:tcW w:w="3101" w:type="dxa"/>
            <w:shd w:val="clear" w:color="auto" w:fill="E7E6E6" w:themeFill="background2"/>
          </w:tcPr>
          <w:p w:rsidR="00AA29E1" w:rsidRDefault="00996A83" w:rsidP="00AA29E1">
            <w:pPr>
              <w:spacing w:after="0" w:line="240" w:lineRule="auto"/>
              <w:jc w:val="center"/>
            </w:pPr>
            <w:r>
              <w:t>Totale verdeling bezoekers pers</w:t>
            </w:r>
          </w:p>
        </w:tc>
      </w:tr>
      <w:tr w:rsidR="00AA29E1" w:rsidTr="00996A83">
        <w:tc>
          <w:tcPr>
            <w:tcW w:w="3016" w:type="dxa"/>
          </w:tcPr>
          <w:p w:rsidR="00AA29E1" w:rsidRDefault="00AA29E1" w:rsidP="00AA29E1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2933" w:type="dxa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0%</w:t>
            </w:r>
          </w:p>
        </w:tc>
        <w:tc>
          <w:tcPr>
            <w:tcW w:w="3101" w:type="dxa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AA29E1" w:rsidTr="00996A83">
        <w:tc>
          <w:tcPr>
            <w:tcW w:w="3016" w:type="dxa"/>
          </w:tcPr>
          <w:p w:rsidR="00AA29E1" w:rsidRDefault="00AA29E1" w:rsidP="00AA29E1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2933" w:type="dxa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0%</w:t>
            </w:r>
          </w:p>
        </w:tc>
        <w:tc>
          <w:tcPr>
            <w:tcW w:w="3101" w:type="dxa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AA29E1" w:rsidTr="00996A83">
        <w:tc>
          <w:tcPr>
            <w:tcW w:w="3016" w:type="dxa"/>
          </w:tcPr>
          <w:p w:rsidR="00AA29E1" w:rsidRDefault="00AA29E1" w:rsidP="00AA29E1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2933" w:type="dxa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0%</w:t>
            </w:r>
          </w:p>
        </w:tc>
        <w:tc>
          <w:tcPr>
            <w:tcW w:w="3101" w:type="dxa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AA29E1" w:rsidTr="00996A83">
        <w:tc>
          <w:tcPr>
            <w:tcW w:w="3016" w:type="dxa"/>
            <w:tcBorders>
              <w:bottom w:val="single" w:sz="4" w:space="0" w:color="auto"/>
            </w:tcBorders>
          </w:tcPr>
          <w:p w:rsidR="00AA29E1" w:rsidRDefault="00AA29E1" w:rsidP="00AA29E1">
            <w:pPr>
              <w:spacing w:after="0" w:line="240" w:lineRule="auto"/>
              <w:jc w:val="center"/>
            </w:pPr>
            <w:r>
              <w:t>West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0%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AA29E1" w:rsidTr="00996A83">
        <w:tc>
          <w:tcPr>
            <w:tcW w:w="3016" w:type="dxa"/>
            <w:shd w:val="clear" w:color="auto" w:fill="E7E6E6" w:themeFill="background2"/>
          </w:tcPr>
          <w:p w:rsidR="00AA29E1" w:rsidRPr="00AA29E1" w:rsidRDefault="00AA29E1" w:rsidP="00AA29E1">
            <w:pPr>
              <w:spacing w:after="0" w:line="240" w:lineRule="auto"/>
              <w:jc w:val="center"/>
              <w:rPr>
                <w:b/>
              </w:rPr>
            </w:pPr>
            <w:r w:rsidRPr="00AA29E1">
              <w:rPr>
                <w:b/>
              </w:rPr>
              <w:t>Totaal</w:t>
            </w:r>
          </w:p>
        </w:tc>
        <w:tc>
          <w:tcPr>
            <w:tcW w:w="2933" w:type="dxa"/>
            <w:shd w:val="clear" w:color="auto" w:fill="E7E6E6" w:themeFill="background2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0%</w:t>
            </w:r>
          </w:p>
        </w:tc>
        <w:tc>
          <w:tcPr>
            <w:tcW w:w="3101" w:type="dxa"/>
            <w:shd w:val="clear" w:color="auto" w:fill="E7E6E6" w:themeFill="background2"/>
          </w:tcPr>
          <w:p w:rsidR="00AA29E1" w:rsidRPr="00C54E97" w:rsidRDefault="00996A83" w:rsidP="00AA29E1">
            <w:pPr>
              <w:spacing w:after="0" w:line="240" w:lineRule="auto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</w:t>
            </w:r>
          </w:p>
        </w:tc>
      </w:tr>
    </w:tbl>
    <w:p w:rsidR="00996A83" w:rsidRDefault="00996A83" w:rsidP="00996A83">
      <w:pPr>
        <w:widowControl w:val="0"/>
        <w:overflowPunct w:val="0"/>
        <w:autoSpaceDE w:val="0"/>
        <w:autoSpaceDN w:val="0"/>
        <w:adjustRightInd w:val="0"/>
        <w:spacing w:after="0"/>
        <w:ind w:left="60"/>
        <w:rPr>
          <w:rFonts w:ascii="Times New Roman" w:hAnsi="Times New Roman"/>
          <w:sz w:val="24"/>
          <w:szCs w:val="24"/>
        </w:rPr>
      </w:pPr>
      <w:r>
        <w:rPr>
          <w:rFonts w:cs="Calibri"/>
          <w:sz w:val="16"/>
          <w:szCs w:val="16"/>
        </w:rPr>
        <w:t>Tabel 1: Geografische verdeling aantal bezoekers</w:t>
      </w:r>
    </w:p>
    <w:p w:rsidR="009E042F" w:rsidRDefault="009E042F">
      <w:pPr>
        <w:spacing w:after="0" w:line="240" w:lineRule="auto"/>
        <w:rPr>
          <w:rFonts w:ascii="Calibri Light" w:hAnsi="Calibri Light"/>
          <w:b/>
          <w:bCs/>
          <w:kern w:val="32"/>
          <w:sz w:val="32"/>
          <w:szCs w:val="32"/>
        </w:rPr>
      </w:pPr>
      <w:r>
        <w:br w:type="page"/>
      </w:r>
    </w:p>
    <w:p w:rsidR="00AC49A9" w:rsidRPr="00563C0C" w:rsidRDefault="00DB13A7" w:rsidP="00620810">
      <w:pPr>
        <w:pStyle w:val="Kop1"/>
        <w:rPr>
          <w:rFonts w:ascii="Times New Roman" w:hAnsi="Times New Roman"/>
          <w:sz w:val="24"/>
          <w:szCs w:val="24"/>
        </w:rPr>
      </w:pPr>
      <w:bookmarkStart w:id="9" w:name="_Toc47351302"/>
      <w:r>
        <w:t>2</w:t>
      </w:r>
      <w:r w:rsidR="00AC49A9" w:rsidRPr="00563C0C">
        <w:t xml:space="preserve">. Kengetallen </w:t>
      </w:r>
      <w:r w:rsidR="00AC49A9" w:rsidRPr="00620810">
        <w:t>vervoersstromen</w:t>
      </w:r>
      <w:bookmarkEnd w:id="9"/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AC49A9" w:rsidRPr="009E042F" w:rsidRDefault="00AA29E1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60"/>
        <w:rPr>
          <w:rFonts w:ascii="Times New Roman" w:hAnsi="Times New Roman"/>
        </w:rPr>
      </w:pPr>
      <w:r>
        <w:rPr>
          <w:rFonts w:cs="Calibri"/>
        </w:rPr>
        <w:t>Om erachter te komen welke</w:t>
      </w:r>
      <w:r w:rsidR="00AC49A9" w:rsidRPr="009E042F">
        <w:rPr>
          <w:rFonts w:cs="Calibri"/>
        </w:rPr>
        <w:t xml:space="preserve"> </w:t>
      </w:r>
      <w:r w:rsidR="00F90F2A">
        <w:rPr>
          <w:rFonts w:cs="Calibri"/>
        </w:rPr>
        <w:t>aantallen per vervoersbeweging</w:t>
      </w:r>
      <w:r w:rsidR="00AC49A9" w:rsidRPr="009E042F">
        <w:rPr>
          <w:rFonts w:cs="Calibri"/>
        </w:rPr>
        <w:t xml:space="preserve"> </w:t>
      </w:r>
      <w:r>
        <w:rPr>
          <w:rFonts w:cs="Calibri"/>
        </w:rPr>
        <w:t xml:space="preserve">er zijn </w:t>
      </w:r>
      <w:r w:rsidR="00AC49A9" w:rsidRPr="009E042F">
        <w:rPr>
          <w:rFonts w:cs="Calibri"/>
        </w:rPr>
        <w:t>moet inzicht verkregen word</w:t>
      </w:r>
      <w:r w:rsidR="00F90F2A">
        <w:rPr>
          <w:rFonts w:cs="Calibri"/>
        </w:rPr>
        <w:t>en in welke vervoersmiddelen</w:t>
      </w:r>
      <w:r w:rsidR="00BA72AB">
        <w:rPr>
          <w:rFonts w:cs="Calibri"/>
        </w:rPr>
        <w:t xml:space="preserve"> er zijn </w:t>
      </w:r>
      <w:r w:rsidR="00AC49A9" w:rsidRPr="009E042F">
        <w:rPr>
          <w:rFonts w:cs="Calibri"/>
        </w:rPr>
        <w:t>en hoe dit resulteert in het vast</w:t>
      </w:r>
      <w:r w:rsidR="009331D2" w:rsidRPr="009E042F">
        <w:rPr>
          <w:rFonts w:cs="Calibri"/>
        </w:rPr>
        <w:t xml:space="preserve"> </w:t>
      </w:r>
      <w:r w:rsidR="00AC49A9" w:rsidRPr="009E042F">
        <w:rPr>
          <w:rFonts w:cs="Calibri"/>
        </w:rPr>
        <w:t>te stellen verwachte aantal voertuigen voor dit evenement.</w:t>
      </w:r>
    </w:p>
    <w:p w:rsidR="00AC49A9" w:rsidRPr="00E4459A" w:rsidRDefault="00DB13A7" w:rsidP="00E4459A">
      <w:pPr>
        <w:pStyle w:val="Kop2"/>
        <w:rPr>
          <w:rFonts w:cs="Calibri"/>
          <w:color w:val="E2852D"/>
        </w:rPr>
      </w:pPr>
      <w:bookmarkStart w:id="10" w:name="_Toc47351303"/>
      <w:r>
        <w:t>2</w:t>
      </w:r>
      <w:r w:rsidR="007E0F51">
        <w:t xml:space="preserve">.1 </w:t>
      </w:r>
      <w:r w:rsidR="00AC49A9">
        <w:t>Vervoersstromen</w:t>
      </w:r>
      <w:bookmarkEnd w:id="10"/>
      <w:r w:rsidR="00AC49A9">
        <w:t xml:space="preserve"> 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AC49A9" w:rsidRPr="00C54E97" w:rsidRDefault="007E0F51" w:rsidP="00AC49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color w:val="70AD47" w:themeColor="accent6"/>
        </w:rPr>
      </w:pPr>
      <w:r w:rsidRPr="009E042F">
        <w:rPr>
          <w:rFonts w:cs="Calibri"/>
        </w:rPr>
        <w:t>Het evenement</w:t>
      </w:r>
      <w:r w:rsidR="00AC49A9" w:rsidRPr="009E042F">
        <w:rPr>
          <w:rFonts w:cs="Calibri"/>
        </w:rPr>
        <w:t xml:space="preserve"> kent de volgende vervoersstromen:</w:t>
      </w:r>
    </w:p>
    <w:p w:rsidR="00AC49A9" w:rsidRPr="00C54E97" w:rsidRDefault="00AC49A9" w:rsidP="00AC49A9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color w:val="70AD47" w:themeColor="accent6"/>
        </w:rPr>
      </w:pPr>
    </w:p>
    <w:p w:rsidR="00AC49A9" w:rsidRPr="00C54E97" w:rsidRDefault="00AC49A9" w:rsidP="00AC49A9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jc w:val="both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Auto; </w:t>
      </w:r>
    </w:p>
    <w:p w:rsidR="00AC49A9" w:rsidRPr="00C54E97" w:rsidRDefault="00AC49A9" w:rsidP="00AC49A9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color w:val="70AD47" w:themeColor="accent6"/>
        </w:rPr>
      </w:pPr>
    </w:p>
    <w:p w:rsidR="00AC49A9" w:rsidRPr="00C54E97" w:rsidRDefault="00AC49A9" w:rsidP="00AC49A9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color w:val="70AD47" w:themeColor="accent6"/>
        </w:rPr>
      </w:pPr>
    </w:p>
    <w:p w:rsidR="00AC49A9" w:rsidRPr="00C54E97" w:rsidRDefault="00AC49A9" w:rsidP="00AC49A9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70AD47" w:themeColor="accent6"/>
        </w:rPr>
      </w:pPr>
    </w:p>
    <w:p w:rsidR="00AC49A9" w:rsidRPr="00C54E97" w:rsidRDefault="00AC49A9" w:rsidP="00AC49A9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jc w:val="both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Openbaar Vervoer </w:t>
      </w:r>
    </w:p>
    <w:p w:rsidR="00AC49A9" w:rsidRPr="00C54E97" w:rsidRDefault="00AC49A9" w:rsidP="00AC49A9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70AD47" w:themeColor="accent6"/>
        </w:rPr>
      </w:pPr>
    </w:p>
    <w:p w:rsidR="00563C0C" w:rsidRPr="00C54E97" w:rsidRDefault="00AC49A9" w:rsidP="00563C0C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jc w:val="both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Taxi en Kiss &amp; </w:t>
      </w:r>
      <w:proofErr w:type="spellStart"/>
      <w:r w:rsidRPr="00C54E97">
        <w:rPr>
          <w:rFonts w:cs="Calibri"/>
          <w:color w:val="70AD47" w:themeColor="accent6"/>
        </w:rPr>
        <w:t>Ride</w:t>
      </w:r>
      <w:proofErr w:type="spellEnd"/>
      <w:r w:rsidRPr="00C54E97">
        <w:rPr>
          <w:rFonts w:cs="Calibri"/>
          <w:color w:val="70AD47" w:themeColor="accent6"/>
        </w:rPr>
        <w:t xml:space="preserve">. </w:t>
      </w:r>
    </w:p>
    <w:p w:rsidR="00AC49A9" w:rsidRPr="00C54E97" w:rsidRDefault="007E0F51" w:rsidP="007E0F51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jc w:val="both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>Fietsers</w:t>
      </w:r>
    </w:p>
    <w:p w:rsidR="007E0F51" w:rsidRPr="00C54E97" w:rsidRDefault="007E0F51" w:rsidP="007E0F51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jc w:val="both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>Voetgangers</w:t>
      </w:r>
    </w:p>
    <w:p w:rsidR="007E0F51" w:rsidRPr="00C54E97" w:rsidRDefault="007E0F51" w:rsidP="007E0F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70AD47" w:themeColor="accent6"/>
          <w:sz w:val="24"/>
          <w:szCs w:val="24"/>
        </w:rPr>
      </w:pPr>
    </w:p>
    <w:p w:rsidR="00AA43A6" w:rsidRPr="00C54E97" w:rsidRDefault="007E0F51" w:rsidP="00AA4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70AD47" w:themeColor="accent6"/>
          <w:sz w:val="24"/>
          <w:szCs w:val="24"/>
        </w:rPr>
      </w:pPr>
      <w:r w:rsidRPr="00C54E97">
        <w:rPr>
          <w:rFonts w:cs="Calibri"/>
          <w:color w:val="70AD47" w:themeColor="accent6"/>
          <w:sz w:val="24"/>
          <w:szCs w:val="24"/>
        </w:rPr>
        <w:t>Voeg toe of verwijder vervoersstromen</w:t>
      </w:r>
    </w:p>
    <w:p w:rsidR="00AC49A9" w:rsidRPr="00AA43A6" w:rsidRDefault="00DB13A7" w:rsidP="00AA43A6">
      <w:pPr>
        <w:pStyle w:val="Kop2"/>
        <w:rPr>
          <w:rFonts w:ascii="Arial" w:hAnsi="Arial" w:cs="Arial"/>
          <w:color w:val="FFC000" w:themeColor="accent4"/>
          <w:sz w:val="24"/>
          <w:szCs w:val="24"/>
        </w:rPr>
      </w:pPr>
      <w:bookmarkStart w:id="11" w:name="_Toc47351304"/>
      <w:r>
        <w:t>2</w:t>
      </w:r>
      <w:r w:rsidR="007E0F51">
        <w:t xml:space="preserve">.2 </w:t>
      </w:r>
      <w:r w:rsidR="00AC49A9">
        <w:t xml:space="preserve">Verdeling op basis van </w:t>
      </w:r>
      <w:r w:rsidR="009E042F" w:rsidRPr="00BA72AB">
        <w:t>vervoersstro</w:t>
      </w:r>
      <w:r w:rsidR="00BA72AB" w:rsidRPr="00BA72AB">
        <w:t>men</w:t>
      </w:r>
      <w:bookmarkEnd w:id="11"/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AC49A9" w:rsidRPr="00242326" w:rsidRDefault="00AC49A9" w:rsidP="009E26A7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cs="Calibri"/>
          <w:color w:val="808080"/>
        </w:rPr>
      </w:pPr>
      <w:r w:rsidRPr="00242326">
        <w:rPr>
          <w:rFonts w:cs="Calibri"/>
        </w:rPr>
        <w:t>Uit de he</w:t>
      </w:r>
      <w:r w:rsidR="007E0F51" w:rsidRPr="00242326">
        <w:rPr>
          <w:rFonts w:cs="Calibri"/>
        </w:rPr>
        <w:t>rkomst van bezoekers blijkt</w:t>
      </w:r>
      <w:r w:rsidRPr="00242326">
        <w:rPr>
          <w:rFonts w:cs="Calibri"/>
        </w:rPr>
        <w:t xml:space="preserve"> dat de meeste bezoekers </w:t>
      </w:r>
      <w:r w:rsidR="009E042F" w:rsidRPr="00242326">
        <w:rPr>
          <w:rFonts w:cs="Calibri"/>
        </w:rPr>
        <w:t>met</w:t>
      </w:r>
      <w:r w:rsidRPr="00242326">
        <w:rPr>
          <w:rFonts w:cs="Calibri"/>
        </w:rPr>
        <w:t xml:space="preserve"> </w:t>
      </w:r>
      <w:r w:rsidR="009E042F" w:rsidRPr="00C54E97">
        <w:rPr>
          <w:rFonts w:cs="Calibri"/>
          <w:color w:val="70AD47" w:themeColor="accent6"/>
        </w:rPr>
        <w:t>vervoersmiddel</w:t>
      </w:r>
      <w:r w:rsidR="007E0F51" w:rsidRPr="00C54E97">
        <w:rPr>
          <w:rFonts w:cs="Calibri"/>
          <w:color w:val="70AD47" w:themeColor="accent6"/>
        </w:rPr>
        <w:t xml:space="preserve"> toevoegen</w:t>
      </w:r>
      <w:r w:rsidRPr="00C54E97">
        <w:rPr>
          <w:rFonts w:cs="Calibri"/>
          <w:color w:val="70AD47" w:themeColor="accent6"/>
        </w:rPr>
        <w:t xml:space="preserve"> </w:t>
      </w:r>
      <w:r w:rsidRPr="00242326">
        <w:rPr>
          <w:rFonts w:cs="Calibri"/>
        </w:rPr>
        <w:t xml:space="preserve">komen. </w:t>
      </w:r>
      <w:r w:rsidR="00AA43A6" w:rsidRPr="00242326">
        <w:rPr>
          <w:rFonts w:cs="Calibri"/>
        </w:rPr>
        <w:t xml:space="preserve">We kunnen daarom de bezoekers als volgt verdelen; </w:t>
      </w:r>
    </w:p>
    <w:p w:rsidR="007E0F51" w:rsidRDefault="007E0F51" w:rsidP="00AC49A9">
      <w:pPr>
        <w:widowControl w:val="0"/>
        <w:overflowPunct w:val="0"/>
        <w:autoSpaceDE w:val="0"/>
        <w:autoSpaceDN w:val="0"/>
        <w:adjustRightInd w:val="0"/>
        <w:spacing w:after="0"/>
        <w:ind w:left="60"/>
        <w:rPr>
          <w:rFonts w:cs="Calibri"/>
          <w:color w:val="80808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451"/>
      </w:tblGrid>
      <w:tr w:rsidR="00AA43A6" w:rsidTr="00996A83">
        <w:trPr>
          <w:trHeight w:val="279"/>
        </w:trPr>
        <w:tc>
          <w:tcPr>
            <w:tcW w:w="3823" w:type="dxa"/>
            <w:shd w:val="clear" w:color="auto" w:fill="E7E6E6" w:themeFill="background2"/>
          </w:tcPr>
          <w:p w:rsidR="00AA43A6" w:rsidRPr="00242326" w:rsidRDefault="00AA43A6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both"/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:rsidR="00AA43A6" w:rsidRPr="00242326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Percentage</w:t>
            </w:r>
          </w:p>
        </w:tc>
        <w:tc>
          <w:tcPr>
            <w:tcW w:w="2451" w:type="dxa"/>
            <w:shd w:val="clear" w:color="auto" w:fill="E7E6E6" w:themeFill="background2"/>
          </w:tcPr>
          <w:p w:rsidR="00AA43A6" w:rsidRPr="00242326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Aantallen bezoekers</w:t>
            </w:r>
          </w:p>
        </w:tc>
      </w:tr>
      <w:tr w:rsidR="00AA43A6" w:rsidTr="00AA43A6">
        <w:trPr>
          <w:trHeight w:val="279"/>
        </w:trPr>
        <w:tc>
          <w:tcPr>
            <w:tcW w:w="3823" w:type="dxa"/>
          </w:tcPr>
          <w:p w:rsidR="00AA43A6" w:rsidRPr="00242326" w:rsidRDefault="00AA43A6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both"/>
              <w:rPr>
                <w:rFonts w:cstheme="minorHAnsi"/>
              </w:rPr>
            </w:pPr>
            <w:r w:rsidRPr="00242326">
              <w:rPr>
                <w:rFonts w:cstheme="minorHAnsi"/>
              </w:rPr>
              <w:t>Auto</w:t>
            </w:r>
          </w:p>
        </w:tc>
        <w:tc>
          <w:tcPr>
            <w:tcW w:w="2409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2451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AA43A6" w:rsidTr="00AA43A6">
        <w:trPr>
          <w:trHeight w:val="279"/>
        </w:trPr>
        <w:tc>
          <w:tcPr>
            <w:tcW w:w="3823" w:type="dxa"/>
          </w:tcPr>
          <w:p w:rsidR="00AA43A6" w:rsidRPr="00242326" w:rsidRDefault="00AA43A6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both"/>
              <w:rPr>
                <w:rFonts w:cstheme="minorHAnsi"/>
              </w:rPr>
            </w:pPr>
            <w:r w:rsidRPr="00242326">
              <w:rPr>
                <w:rFonts w:cstheme="minorHAnsi"/>
              </w:rPr>
              <w:t>Openbaar vervoer</w:t>
            </w:r>
          </w:p>
        </w:tc>
        <w:tc>
          <w:tcPr>
            <w:tcW w:w="2409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2451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AA43A6" w:rsidTr="00AA43A6">
        <w:trPr>
          <w:trHeight w:val="279"/>
        </w:trPr>
        <w:tc>
          <w:tcPr>
            <w:tcW w:w="3823" w:type="dxa"/>
          </w:tcPr>
          <w:p w:rsidR="00AA43A6" w:rsidRPr="00242326" w:rsidRDefault="00AA43A6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both"/>
              <w:rPr>
                <w:rFonts w:cstheme="minorHAnsi"/>
              </w:rPr>
            </w:pPr>
            <w:r w:rsidRPr="00242326">
              <w:rPr>
                <w:rFonts w:cstheme="minorHAnsi"/>
              </w:rPr>
              <w:t xml:space="preserve">Taxi / Kiss &amp; </w:t>
            </w:r>
            <w:proofErr w:type="spellStart"/>
            <w:r w:rsidRPr="00242326">
              <w:rPr>
                <w:rFonts w:cstheme="minorHAnsi"/>
              </w:rPr>
              <w:t>Ride</w:t>
            </w:r>
            <w:proofErr w:type="spellEnd"/>
          </w:p>
        </w:tc>
        <w:tc>
          <w:tcPr>
            <w:tcW w:w="2409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2451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AA43A6" w:rsidTr="00AA43A6">
        <w:trPr>
          <w:trHeight w:val="279"/>
        </w:trPr>
        <w:tc>
          <w:tcPr>
            <w:tcW w:w="3823" w:type="dxa"/>
          </w:tcPr>
          <w:p w:rsidR="00AA43A6" w:rsidRPr="00242326" w:rsidRDefault="00AA43A6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both"/>
              <w:rPr>
                <w:rFonts w:cstheme="minorHAnsi"/>
              </w:rPr>
            </w:pPr>
            <w:r w:rsidRPr="00242326">
              <w:rPr>
                <w:rFonts w:cstheme="minorHAnsi"/>
              </w:rPr>
              <w:t>Fietsers</w:t>
            </w:r>
          </w:p>
        </w:tc>
        <w:tc>
          <w:tcPr>
            <w:tcW w:w="2409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2451" w:type="dxa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AA43A6" w:rsidTr="00996A83">
        <w:trPr>
          <w:trHeight w:val="279"/>
        </w:trPr>
        <w:tc>
          <w:tcPr>
            <w:tcW w:w="3823" w:type="dxa"/>
            <w:tcBorders>
              <w:bottom w:val="single" w:sz="4" w:space="0" w:color="auto"/>
            </w:tcBorders>
          </w:tcPr>
          <w:p w:rsidR="00AA43A6" w:rsidRPr="00242326" w:rsidRDefault="00AA43A6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both"/>
              <w:rPr>
                <w:rFonts w:cstheme="minorHAnsi"/>
                <w:color w:val="FFC000" w:themeColor="accent4"/>
              </w:rPr>
            </w:pPr>
            <w:r w:rsidRPr="00242326">
              <w:rPr>
                <w:rFonts w:cstheme="minorHAnsi"/>
              </w:rPr>
              <w:t>Voetgangers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AA43A6" w:rsidTr="00996A83">
        <w:trPr>
          <w:trHeight w:val="279"/>
        </w:trPr>
        <w:tc>
          <w:tcPr>
            <w:tcW w:w="3823" w:type="dxa"/>
            <w:shd w:val="clear" w:color="auto" w:fill="E7E6E6" w:themeFill="background2"/>
          </w:tcPr>
          <w:p w:rsidR="00AA43A6" w:rsidRPr="00242326" w:rsidRDefault="00AA43A6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both"/>
              <w:rPr>
                <w:rFonts w:cstheme="minorHAnsi"/>
              </w:rPr>
            </w:pPr>
            <w:r w:rsidRPr="00242326">
              <w:rPr>
                <w:rFonts w:cstheme="minorHAnsi"/>
              </w:rPr>
              <w:t>Totaal</w:t>
            </w:r>
          </w:p>
        </w:tc>
        <w:tc>
          <w:tcPr>
            <w:tcW w:w="2409" w:type="dxa"/>
            <w:shd w:val="clear" w:color="auto" w:fill="E7E6E6" w:themeFill="background2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b/>
                <w:color w:val="70AD47" w:themeColor="accent6"/>
              </w:rPr>
            </w:pPr>
            <w:r w:rsidRPr="00C54E97">
              <w:rPr>
                <w:rFonts w:cstheme="minorHAnsi"/>
                <w:b/>
                <w:color w:val="70AD47" w:themeColor="accent6"/>
              </w:rPr>
              <w:t>100%</w:t>
            </w:r>
          </w:p>
        </w:tc>
        <w:tc>
          <w:tcPr>
            <w:tcW w:w="2451" w:type="dxa"/>
            <w:shd w:val="clear" w:color="auto" w:fill="E7E6E6" w:themeFill="background2"/>
          </w:tcPr>
          <w:p w:rsidR="00AA43A6" w:rsidRPr="00C54E97" w:rsidRDefault="00AA43A6" w:rsidP="00AA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1" w:lineRule="auto"/>
              <w:jc w:val="center"/>
              <w:rPr>
                <w:rFonts w:cstheme="minorHAnsi"/>
                <w:b/>
                <w:color w:val="70AD47" w:themeColor="accent6"/>
              </w:rPr>
            </w:pPr>
            <w:r w:rsidRPr="00C54E97">
              <w:rPr>
                <w:rFonts w:cstheme="minorHAnsi"/>
                <w:b/>
                <w:color w:val="70AD47" w:themeColor="accent6"/>
              </w:rPr>
              <w:t>0</w:t>
            </w:r>
          </w:p>
        </w:tc>
      </w:tr>
    </w:tbl>
    <w:p w:rsidR="00AC49A9" w:rsidRDefault="00AA43A6" w:rsidP="00AA43A6">
      <w:pPr>
        <w:widowControl w:val="0"/>
        <w:overflowPunct w:val="0"/>
        <w:autoSpaceDE w:val="0"/>
        <w:autoSpaceDN w:val="0"/>
        <w:adjustRightInd w:val="0"/>
        <w:spacing w:after="0"/>
        <w:ind w:left="60"/>
        <w:rPr>
          <w:rFonts w:ascii="Times New Roman" w:hAnsi="Times New Roman"/>
          <w:sz w:val="24"/>
          <w:szCs w:val="24"/>
        </w:rPr>
      </w:pPr>
      <w:r>
        <w:rPr>
          <w:rFonts w:cs="Calibri"/>
          <w:sz w:val="16"/>
          <w:szCs w:val="16"/>
        </w:rPr>
        <w:t>Tab</w:t>
      </w:r>
      <w:r w:rsidR="00242326">
        <w:rPr>
          <w:rFonts w:cs="Calibri"/>
          <w:sz w:val="16"/>
          <w:szCs w:val="16"/>
        </w:rPr>
        <w:t>el 2: Verdeling op basis van vervoersmiddel</w:t>
      </w:r>
      <w:r w:rsidR="009B4012">
        <w:rPr>
          <w:rFonts w:ascii="Times New Roman" w:hAnsi="Times New Roman"/>
          <w:sz w:val="24"/>
          <w:szCs w:val="24"/>
        </w:rPr>
        <w:tab/>
      </w:r>
    </w:p>
    <w:p w:rsidR="00AC49A9" w:rsidRPr="00242326" w:rsidRDefault="00BA72AB" w:rsidP="00242326">
      <w:pPr>
        <w:pStyle w:val="Kop2"/>
        <w:rPr>
          <w:rFonts w:cs="Calibri"/>
          <w:color w:val="808080"/>
          <w:sz w:val="24"/>
          <w:szCs w:val="24"/>
        </w:rPr>
      </w:pPr>
      <w:bookmarkStart w:id="12" w:name="page6"/>
      <w:bookmarkStart w:id="13" w:name="_Toc47351305"/>
      <w:bookmarkEnd w:id="12"/>
      <w:r>
        <w:t>2.3</w:t>
      </w:r>
      <w:r w:rsidR="00AA43A6">
        <w:t xml:space="preserve"> </w:t>
      </w:r>
      <w:r w:rsidR="00AC49A9">
        <w:t>Verwachte vervoersstromen</w:t>
      </w:r>
      <w:bookmarkEnd w:id="13"/>
      <w:r w:rsidR="00AC49A9">
        <w:t xml:space="preserve"> </w:t>
      </w:r>
    </w:p>
    <w:p w:rsidR="00AC49A9" w:rsidRPr="00C54E97" w:rsidRDefault="00AC49A9" w:rsidP="009E26A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70AD47" w:themeColor="accent6"/>
        </w:rPr>
      </w:pPr>
      <w:r w:rsidRPr="00242326">
        <w:rPr>
          <w:rFonts w:cs="Calibri"/>
        </w:rPr>
        <w:t xml:space="preserve">Hieronder staan de verwachte vervoersstromen gebaseerd op </w:t>
      </w:r>
      <w:r w:rsidR="00BA72AB" w:rsidRPr="00C54E97">
        <w:rPr>
          <w:rFonts w:cs="Calibri"/>
          <w:color w:val="70AD47" w:themeColor="accent6"/>
        </w:rPr>
        <w:t>0</w:t>
      </w:r>
      <w:r w:rsidR="00AA43A6" w:rsidRPr="00C54E97">
        <w:rPr>
          <w:rFonts w:cs="Calibri"/>
          <w:color w:val="70AD47" w:themeColor="accent6"/>
        </w:rPr>
        <w:t>.000</w:t>
      </w:r>
      <w:r w:rsidRPr="00C54E97">
        <w:rPr>
          <w:rFonts w:cs="Calibri"/>
          <w:color w:val="70AD47" w:themeColor="accent6"/>
        </w:rPr>
        <w:t xml:space="preserve"> </w:t>
      </w:r>
      <w:r w:rsidRPr="00242326">
        <w:rPr>
          <w:rFonts w:cs="Calibri"/>
        </w:rPr>
        <w:t>bezoekers:</w:t>
      </w:r>
      <w:r w:rsidR="00BA72AB">
        <w:rPr>
          <w:rFonts w:cs="Calibri"/>
        </w:rPr>
        <w:t xml:space="preserve"> </w:t>
      </w:r>
      <w:r w:rsidR="00BA72AB" w:rsidRPr="00C54E97">
        <w:rPr>
          <w:rFonts w:cs="Calibri"/>
          <w:color w:val="70AD47" w:themeColor="accent6"/>
        </w:rPr>
        <w:t>Vul de tabel in door de percentages uit voorgaande tabel over te nemen en vanuit hier verder te rekenen. Zijn er meer of minder vervoersstromen, verwijder of voeg toe.</w:t>
      </w:r>
    </w:p>
    <w:p w:rsidR="00AA43A6" w:rsidRDefault="00AA43A6" w:rsidP="00AC49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cs="Calibri"/>
          <w:color w:val="80808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3"/>
        <w:gridCol w:w="1447"/>
        <w:gridCol w:w="1306"/>
        <w:gridCol w:w="1782"/>
        <w:gridCol w:w="1572"/>
      </w:tblGrid>
      <w:tr w:rsidR="00DB13A7" w:rsidTr="00996A83">
        <w:tc>
          <w:tcPr>
            <w:tcW w:w="2883" w:type="dxa"/>
            <w:shd w:val="clear" w:color="auto" w:fill="E7E6E6" w:themeFill="background2"/>
          </w:tcPr>
          <w:p w:rsidR="00DB13A7" w:rsidRPr="00242326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Type vervoersstroom</w:t>
            </w:r>
          </w:p>
        </w:tc>
        <w:tc>
          <w:tcPr>
            <w:tcW w:w="1447" w:type="dxa"/>
            <w:shd w:val="clear" w:color="auto" w:fill="E7E6E6" w:themeFill="background2"/>
          </w:tcPr>
          <w:p w:rsidR="00DB13A7" w:rsidRPr="00242326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Percentage</w:t>
            </w:r>
          </w:p>
        </w:tc>
        <w:tc>
          <w:tcPr>
            <w:tcW w:w="1306" w:type="dxa"/>
            <w:shd w:val="clear" w:color="auto" w:fill="E7E6E6" w:themeFill="background2"/>
          </w:tcPr>
          <w:p w:rsidR="00DB13A7" w:rsidRPr="00242326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Bezoekers</w:t>
            </w:r>
          </w:p>
        </w:tc>
        <w:tc>
          <w:tcPr>
            <w:tcW w:w="1782" w:type="dxa"/>
            <w:shd w:val="clear" w:color="auto" w:fill="E7E6E6" w:themeFill="background2"/>
          </w:tcPr>
          <w:p w:rsidR="00DB13A7" w:rsidRPr="00242326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Bezettingsgraad</w:t>
            </w:r>
          </w:p>
        </w:tc>
        <w:tc>
          <w:tcPr>
            <w:tcW w:w="1572" w:type="dxa"/>
            <w:shd w:val="clear" w:color="auto" w:fill="E7E6E6" w:themeFill="background2"/>
          </w:tcPr>
          <w:p w:rsidR="00DB13A7" w:rsidRPr="00242326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Voertuigen</w:t>
            </w:r>
          </w:p>
        </w:tc>
      </w:tr>
      <w:tr w:rsidR="00DB13A7" w:rsidTr="00996A83">
        <w:tc>
          <w:tcPr>
            <w:tcW w:w="2883" w:type="dxa"/>
          </w:tcPr>
          <w:p w:rsidR="00DB13A7" w:rsidRPr="00242326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Auto</w:t>
            </w:r>
          </w:p>
        </w:tc>
        <w:tc>
          <w:tcPr>
            <w:tcW w:w="1447" w:type="dxa"/>
          </w:tcPr>
          <w:p w:rsidR="00DB13A7" w:rsidRPr="00C54E97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1306" w:type="dxa"/>
          </w:tcPr>
          <w:p w:rsidR="00DB13A7" w:rsidRPr="00C54E97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  <w:tc>
          <w:tcPr>
            <w:tcW w:w="1782" w:type="dxa"/>
          </w:tcPr>
          <w:p w:rsidR="00DB13A7" w:rsidRPr="00C54E97" w:rsidRDefault="00BA72AB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2,7</w:t>
            </w:r>
          </w:p>
        </w:tc>
        <w:tc>
          <w:tcPr>
            <w:tcW w:w="1572" w:type="dxa"/>
          </w:tcPr>
          <w:p w:rsidR="00DB13A7" w:rsidRPr="00C54E97" w:rsidRDefault="00DB13A7" w:rsidP="00AA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DB13A7" w:rsidTr="00996A83">
        <w:tc>
          <w:tcPr>
            <w:tcW w:w="2883" w:type="dxa"/>
          </w:tcPr>
          <w:p w:rsidR="00DB13A7" w:rsidRPr="00242326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Georganiseerd busvervoer</w:t>
            </w:r>
          </w:p>
        </w:tc>
        <w:tc>
          <w:tcPr>
            <w:tcW w:w="1447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1306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  <w:tc>
          <w:tcPr>
            <w:tcW w:w="178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50</w:t>
            </w:r>
          </w:p>
        </w:tc>
        <w:tc>
          <w:tcPr>
            <w:tcW w:w="157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DB13A7" w:rsidTr="00996A83">
        <w:tc>
          <w:tcPr>
            <w:tcW w:w="2883" w:type="dxa"/>
          </w:tcPr>
          <w:p w:rsidR="00DB13A7" w:rsidRPr="00242326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Openbaar vervoer bus</w:t>
            </w:r>
          </w:p>
        </w:tc>
        <w:tc>
          <w:tcPr>
            <w:tcW w:w="1447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1306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  <w:tc>
          <w:tcPr>
            <w:tcW w:w="178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50</w:t>
            </w:r>
          </w:p>
        </w:tc>
        <w:tc>
          <w:tcPr>
            <w:tcW w:w="157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DB13A7" w:rsidTr="00996A83">
        <w:tc>
          <w:tcPr>
            <w:tcW w:w="2883" w:type="dxa"/>
          </w:tcPr>
          <w:p w:rsidR="00DB13A7" w:rsidRPr="00242326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 xml:space="preserve">Taxi / Kiss &amp; </w:t>
            </w:r>
            <w:proofErr w:type="spellStart"/>
            <w:r w:rsidRPr="00242326">
              <w:rPr>
                <w:rFonts w:cstheme="minorHAnsi"/>
              </w:rPr>
              <w:t>Ride</w:t>
            </w:r>
            <w:proofErr w:type="spellEnd"/>
          </w:p>
        </w:tc>
        <w:tc>
          <w:tcPr>
            <w:tcW w:w="1447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1306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  <w:tc>
          <w:tcPr>
            <w:tcW w:w="178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2,5</w:t>
            </w:r>
          </w:p>
        </w:tc>
        <w:tc>
          <w:tcPr>
            <w:tcW w:w="157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DB13A7" w:rsidTr="00996A83">
        <w:tc>
          <w:tcPr>
            <w:tcW w:w="2883" w:type="dxa"/>
          </w:tcPr>
          <w:p w:rsidR="00DB13A7" w:rsidRPr="00242326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Fietsers</w:t>
            </w:r>
          </w:p>
        </w:tc>
        <w:tc>
          <w:tcPr>
            <w:tcW w:w="1447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1306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  <w:tc>
          <w:tcPr>
            <w:tcW w:w="178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1,0</w:t>
            </w:r>
          </w:p>
        </w:tc>
        <w:tc>
          <w:tcPr>
            <w:tcW w:w="1572" w:type="dxa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DB13A7" w:rsidTr="00996A83">
        <w:tc>
          <w:tcPr>
            <w:tcW w:w="2883" w:type="dxa"/>
            <w:tcBorders>
              <w:bottom w:val="single" w:sz="4" w:space="0" w:color="auto"/>
            </w:tcBorders>
          </w:tcPr>
          <w:p w:rsidR="00DB13A7" w:rsidRPr="00242326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42326">
              <w:rPr>
                <w:rFonts w:cstheme="minorHAnsi"/>
              </w:rPr>
              <w:t>Voetgangers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0,0%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n.v.t.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C54E97">
              <w:rPr>
                <w:rFonts w:cstheme="minorHAnsi"/>
                <w:color w:val="70AD47" w:themeColor="accent6"/>
              </w:rPr>
              <w:t>0</w:t>
            </w:r>
          </w:p>
        </w:tc>
      </w:tr>
      <w:tr w:rsidR="00DB13A7" w:rsidTr="00996A83">
        <w:tc>
          <w:tcPr>
            <w:tcW w:w="2883" w:type="dxa"/>
            <w:shd w:val="clear" w:color="auto" w:fill="E7E6E6" w:themeFill="background2"/>
          </w:tcPr>
          <w:p w:rsidR="00DB13A7" w:rsidRPr="00242326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2326">
              <w:rPr>
                <w:rFonts w:cstheme="minorHAnsi"/>
                <w:b/>
              </w:rPr>
              <w:t>Totaal</w:t>
            </w:r>
          </w:p>
        </w:tc>
        <w:tc>
          <w:tcPr>
            <w:tcW w:w="1447" w:type="dxa"/>
            <w:shd w:val="clear" w:color="auto" w:fill="E7E6E6" w:themeFill="background2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  <w:r w:rsidRPr="00C54E97">
              <w:rPr>
                <w:rFonts w:cstheme="minorHAnsi"/>
                <w:b/>
                <w:color w:val="70AD47" w:themeColor="accent6"/>
              </w:rPr>
              <w:t>100%</w:t>
            </w:r>
          </w:p>
        </w:tc>
        <w:tc>
          <w:tcPr>
            <w:tcW w:w="1306" w:type="dxa"/>
            <w:shd w:val="clear" w:color="auto" w:fill="E7E6E6" w:themeFill="background2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  <w:r w:rsidRPr="00C54E97">
              <w:rPr>
                <w:rFonts w:cstheme="minorHAnsi"/>
                <w:b/>
                <w:color w:val="70AD47" w:themeColor="accent6"/>
              </w:rPr>
              <w:t>0</w:t>
            </w:r>
          </w:p>
        </w:tc>
        <w:tc>
          <w:tcPr>
            <w:tcW w:w="1782" w:type="dxa"/>
            <w:shd w:val="clear" w:color="auto" w:fill="E7E6E6" w:themeFill="background2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  <w:r w:rsidRPr="00C54E97">
              <w:rPr>
                <w:rFonts w:cstheme="minorHAnsi"/>
                <w:b/>
                <w:color w:val="70AD47" w:themeColor="accent6"/>
              </w:rPr>
              <w:t>0</w:t>
            </w:r>
          </w:p>
        </w:tc>
        <w:tc>
          <w:tcPr>
            <w:tcW w:w="1572" w:type="dxa"/>
            <w:shd w:val="clear" w:color="auto" w:fill="E7E6E6" w:themeFill="background2"/>
          </w:tcPr>
          <w:p w:rsidR="00DB13A7" w:rsidRPr="00C54E97" w:rsidRDefault="00DB13A7" w:rsidP="00DB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  <w:r w:rsidRPr="00C54E97">
              <w:rPr>
                <w:rFonts w:cstheme="minorHAnsi"/>
                <w:b/>
                <w:color w:val="70AD47" w:themeColor="accent6"/>
              </w:rPr>
              <w:t>0</w:t>
            </w:r>
          </w:p>
        </w:tc>
      </w:tr>
    </w:tbl>
    <w:p w:rsidR="00AA43A6" w:rsidRDefault="00AA43A6" w:rsidP="00AA43A6">
      <w:pPr>
        <w:widowControl w:val="0"/>
        <w:autoSpaceDE w:val="0"/>
        <w:autoSpaceDN w:val="0"/>
        <w:adjustRightInd w:val="0"/>
        <w:spacing w:after="0" w:line="270" w:lineRule="exac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Tabel </w:t>
      </w:r>
      <w:r w:rsidR="00242326">
        <w:rPr>
          <w:rFonts w:cs="Calibri"/>
          <w:sz w:val="16"/>
          <w:szCs w:val="16"/>
        </w:rPr>
        <w:t>3</w:t>
      </w:r>
      <w:r>
        <w:rPr>
          <w:rFonts w:cs="Calibri"/>
          <w:sz w:val="16"/>
          <w:szCs w:val="16"/>
        </w:rPr>
        <w:t>: gemiddelde bezettingsgraad voertuigen</w:t>
      </w:r>
    </w:p>
    <w:p w:rsidR="00242326" w:rsidRDefault="00242326" w:rsidP="00AA43A6">
      <w:pPr>
        <w:widowControl w:val="0"/>
        <w:autoSpaceDE w:val="0"/>
        <w:autoSpaceDN w:val="0"/>
        <w:adjustRightInd w:val="0"/>
        <w:spacing w:after="0" w:line="270" w:lineRule="exact"/>
        <w:rPr>
          <w:rFonts w:cs="Calibri"/>
          <w:color w:val="808080"/>
          <w:sz w:val="24"/>
          <w:szCs w:val="24"/>
        </w:rPr>
      </w:pPr>
    </w:p>
    <w:p w:rsidR="00BA72AB" w:rsidRDefault="00BA72AB">
      <w:pPr>
        <w:spacing w:after="0" w:line="240" w:lineRule="auto"/>
        <w:rPr>
          <w:rFonts w:ascii="Calibri Light" w:hAnsi="Calibri Light"/>
          <w:b/>
          <w:bCs/>
          <w:kern w:val="32"/>
          <w:sz w:val="32"/>
          <w:szCs w:val="32"/>
        </w:rPr>
      </w:pPr>
      <w:bookmarkStart w:id="14" w:name="page7"/>
      <w:bookmarkEnd w:id="14"/>
      <w:r>
        <w:br w:type="page"/>
      </w:r>
    </w:p>
    <w:p w:rsidR="00AC49A9" w:rsidRPr="00FC5BD4" w:rsidRDefault="00DB13A7" w:rsidP="00DB13A7">
      <w:pPr>
        <w:pStyle w:val="Kop1"/>
        <w:rPr>
          <w:rFonts w:ascii="Times New Roman" w:hAnsi="Times New Roman"/>
          <w:sz w:val="24"/>
          <w:szCs w:val="24"/>
        </w:rPr>
      </w:pPr>
      <w:bookmarkStart w:id="15" w:name="_Toc47351306"/>
      <w:r>
        <w:t>3</w:t>
      </w:r>
      <w:r w:rsidR="00AC49A9" w:rsidRPr="00FC5BD4">
        <w:t>. Beschikbare locaties</w:t>
      </w:r>
      <w:bookmarkEnd w:id="15"/>
    </w:p>
    <w:p w:rsidR="00AC49A9" w:rsidRPr="00C54E97" w:rsidRDefault="00AC49A9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color w:val="70AD47" w:themeColor="accent6"/>
        </w:rPr>
      </w:pPr>
      <w:r w:rsidRPr="00AA29E1">
        <w:rPr>
          <w:rFonts w:cs="Calibri"/>
        </w:rPr>
        <w:t>Uit de</w:t>
      </w:r>
      <w:r w:rsidR="00AA29E1" w:rsidRPr="00AA29E1">
        <w:rPr>
          <w:rFonts w:cs="Calibri"/>
        </w:rPr>
        <w:t xml:space="preserve"> omgeving</w:t>
      </w:r>
      <w:r w:rsidRPr="00AA29E1">
        <w:rPr>
          <w:rFonts w:cs="Calibri"/>
        </w:rPr>
        <w:t xml:space="preserve"> is gebleken da</w:t>
      </w:r>
      <w:r w:rsidR="00691870" w:rsidRPr="00AA29E1">
        <w:rPr>
          <w:rFonts w:cs="Calibri"/>
        </w:rPr>
        <w:t>t er een aantal mogelijkheden zijn</w:t>
      </w:r>
      <w:r w:rsidR="00AA29E1" w:rsidRPr="00AA29E1">
        <w:rPr>
          <w:rFonts w:cs="Calibri"/>
        </w:rPr>
        <w:t xml:space="preserve"> </w:t>
      </w:r>
      <w:r w:rsidRPr="00AA29E1">
        <w:rPr>
          <w:rFonts w:cs="Calibri"/>
        </w:rPr>
        <w:t>om de verschillende</w:t>
      </w:r>
      <w:r w:rsidR="00F816BD" w:rsidRPr="00AA29E1">
        <w:rPr>
          <w:rFonts w:cs="Calibri"/>
        </w:rPr>
        <w:t xml:space="preserve"> vervoersstromen te plaatsen</w:t>
      </w:r>
      <w:r w:rsidRPr="00AA29E1">
        <w:rPr>
          <w:rFonts w:cs="Calibri"/>
        </w:rPr>
        <w:t xml:space="preserve">. </w:t>
      </w:r>
      <w:r w:rsidR="00DB13A7" w:rsidRPr="00C54E97">
        <w:rPr>
          <w:rFonts w:cs="Calibri"/>
          <w:color w:val="70AD47" w:themeColor="accent6"/>
        </w:rPr>
        <w:t xml:space="preserve">Geef per vervoersstroom </w:t>
      </w:r>
      <w:r w:rsidR="00F816BD" w:rsidRPr="00C54E97">
        <w:rPr>
          <w:rFonts w:cs="Calibri"/>
          <w:color w:val="70AD47" w:themeColor="accent6"/>
        </w:rPr>
        <w:t xml:space="preserve">op tekening </w:t>
      </w:r>
      <w:r w:rsidR="00DB13A7" w:rsidRPr="00C54E97">
        <w:rPr>
          <w:rFonts w:cs="Calibri"/>
          <w:color w:val="70AD47" w:themeColor="accent6"/>
        </w:rPr>
        <w:t xml:space="preserve">aan waar deze zullen worden geplaatst. </w:t>
      </w:r>
      <w:r w:rsidR="00F816BD" w:rsidRPr="00C54E97">
        <w:rPr>
          <w:rFonts w:cs="Calibri"/>
          <w:color w:val="70AD47" w:themeColor="accent6"/>
        </w:rPr>
        <w:t xml:space="preserve"> Heeft u mee</w:t>
      </w:r>
      <w:r w:rsidR="00BA72AB" w:rsidRPr="00C54E97">
        <w:rPr>
          <w:rFonts w:cs="Calibri"/>
          <w:color w:val="70AD47" w:themeColor="accent6"/>
        </w:rPr>
        <w:t xml:space="preserve">r vervoersstromen dan hierboven </w:t>
      </w:r>
      <w:r w:rsidR="00F816BD" w:rsidRPr="00C54E97">
        <w:rPr>
          <w:rFonts w:cs="Calibri"/>
          <w:color w:val="70AD47" w:themeColor="accent6"/>
        </w:rPr>
        <w:t xml:space="preserve">aangegeven, voeg deze dan handmatig toe. </w:t>
      </w:r>
    </w:p>
    <w:p w:rsidR="00AC49A9" w:rsidRPr="00FC5BD4" w:rsidRDefault="00DB13A7" w:rsidP="00DB13A7">
      <w:pPr>
        <w:pStyle w:val="Kop2"/>
      </w:pPr>
      <w:bookmarkStart w:id="16" w:name="_Toc47351307"/>
      <w:r>
        <w:t>3</w:t>
      </w:r>
      <w:r w:rsidR="00FC5BD4">
        <w:t xml:space="preserve">.1 </w:t>
      </w:r>
      <w:r w:rsidR="00AC49A9" w:rsidRPr="00DB13A7">
        <w:t>Auto’s</w:t>
      </w:r>
      <w:bookmarkEnd w:id="16"/>
      <w:r w:rsidR="00AC49A9" w:rsidRPr="00FC5BD4">
        <w:t xml:space="preserve"> </w:t>
      </w:r>
    </w:p>
    <w:p w:rsidR="00AC49A9" w:rsidRPr="00C54E97" w:rsidRDefault="00DB13A7" w:rsidP="009E26A7">
      <w:pPr>
        <w:rPr>
          <w:color w:val="70AD47" w:themeColor="accent6"/>
        </w:rPr>
      </w:pPr>
      <w:r w:rsidRPr="00C54E97">
        <w:rPr>
          <w:color w:val="70AD47" w:themeColor="accent6"/>
        </w:rPr>
        <w:t>Geef hier het aantal auto’s aan en of er voldoende capaciteit beschikbaar is. U kunt bijvoorbeeld aangeven dat er 500 auto’s verwacht worden, dan dient u ook minimaal voor 500 auto’s + 20% overcapaciteit aan parkeergelegenheid te hebben. 500 + 100 = 600 auto’s</w:t>
      </w:r>
      <w:r w:rsidR="00F816BD" w:rsidRPr="00C54E97">
        <w:rPr>
          <w:color w:val="70AD47" w:themeColor="accent6"/>
        </w:rPr>
        <w:t xml:space="preserve">. op 1 hectare kunt u ongeveer 375 auto’s kwijt. </w:t>
      </w:r>
    </w:p>
    <w:p w:rsidR="00AC49A9" w:rsidRPr="00FC5BD4" w:rsidRDefault="00DB13A7" w:rsidP="00DB13A7">
      <w:pPr>
        <w:pStyle w:val="Kop2"/>
      </w:pPr>
      <w:bookmarkStart w:id="17" w:name="_Toc47351308"/>
      <w:r>
        <w:t>3</w:t>
      </w:r>
      <w:r w:rsidR="00FC5BD4" w:rsidRPr="00FC5BD4">
        <w:t xml:space="preserve">.2 </w:t>
      </w:r>
      <w:r>
        <w:t>Georganiseerd busvervoer</w:t>
      </w:r>
      <w:bookmarkEnd w:id="17"/>
    </w:p>
    <w:p w:rsidR="009E26A7" w:rsidRDefault="00DB13A7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>Hier geeft u aan hoeveel bussen u verwacht, of deze op locatie blijven staan en wat de capaciteit is van deze bussen</w:t>
      </w:r>
      <w:r w:rsidR="00BA72AB" w:rsidRPr="00C54E97">
        <w:rPr>
          <w:rFonts w:cs="Calibri"/>
          <w:color w:val="70AD47" w:themeColor="accent6"/>
        </w:rPr>
        <w:t xml:space="preserve"> en de locatie</w:t>
      </w:r>
      <w:r w:rsidRPr="00C54E97">
        <w:rPr>
          <w:rFonts w:cs="Calibri"/>
          <w:color w:val="70AD47" w:themeColor="accent6"/>
        </w:rPr>
        <w:t xml:space="preserve">. </w:t>
      </w:r>
      <w:r w:rsidR="009E26A7">
        <w:rPr>
          <w:rFonts w:cs="Calibri"/>
          <w:color w:val="70AD47" w:themeColor="accent6"/>
        </w:rPr>
        <w:t xml:space="preserve"> </w:t>
      </w:r>
    </w:p>
    <w:p w:rsidR="009E26A7" w:rsidRDefault="009E26A7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</w:p>
    <w:p w:rsidR="00AC49A9" w:rsidRPr="00C54E97" w:rsidRDefault="00DB13A7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Heeft u deze vervoersstroom niet, dan kunt u deze regel weghalen. </w:t>
      </w:r>
    </w:p>
    <w:p w:rsidR="00691870" w:rsidRPr="00AA29E1" w:rsidRDefault="00691870" w:rsidP="00AA29E1">
      <w:pPr>
        <w:pStyle w:val="Kop2"/>
      </w:pPr>
      <w:bookmarkStart w:id="18" w:name="_Toc47351309"/>
      <w:r w:rsidRPr="00AA29E1">
        <w:t>3.3 Openbaar vervoer (Bus en/of trein)</w:t>
      </w:r>
      <w:bookmarkEnd w:id="18"/>
    </w:p>
    <w:p w:rsidR="009E26A7" w:rsidRDefault="00691870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>Hier geeft u aan hoeveel personen met het openbaar vervoer komen  en wat de capaciteit is van deze bussen.</w:t>
      </w:r>
      <w:r w:rsidR="00F816BD" w:rsidRPr="00C54E97">
        <w:rPr>
          <w:rFonts w:cs="Calibri"/>
          <w:color w:val="70AD47" w:themeColor="accent6"/>
        </w:rPr>
        <w:t xml:space="preserve"> Indien er een grote groep bezoekers gebruik maakt van het openbaar vervoer dient u in overleg te treden met de openbaar vervoerder in uw regio!</w:t>
      </w:r>
      <w:r w:rsidR="009E26A7">
        <w:rPr>
          <w:rFonts w:cs="Calibri"/>
          <w:color w:val="70AD47" w:themeColor="accent6"/>
        </w:rPr>
        <w:t xml:space="preserve"> </w:t>
      </w:r>
    </w:p>
    <w:p w:rsidR="00F816BD" w:rsidRPr="00C54E97" w:rsidRDefault="00F816BD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Geef ook aan met welke bus- en of treinverbinding(en) het terrein kan worden benaderd. </w:t>
      </w:r>
    </w:p>
    <w:p w:rsidR="00F816BD" w:rsidRPr="00C54E97" w:rsidRDefault="00F816BD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</w:p>
    <w:p w:rsidR="00691870" w:rsidRPr="00C54E97" w:rsidRDefault="00691870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Heeft u deze vervoersstroom niet, dan kunt u deze regel weghalen.  </w:t>
      </w:r>
    </w:p>
    <w:p w:rsidR="00AC49A9" w:rsidRPr="00AA29E1" w:rsidRDefault="00691870" w:rsidP="00AA29E1">
      <w:pPr>
        <w:pStyle w:val="Kop2"/>
        <w:rPr>
          <w:rFonts w:ascii="Calibri" w:hAnsi="Calibri"/>
        </w:rPr>
      </w:pPr>
      <w:bookmarkStart w:id="19" w:name="_Toc47351310"/>
      <w:r w:rsidRPr="00AA29E1">
        <w:t>3.4</w:t>
      </w:r>
      <w:r w:rsidR="003057C4" w:rsidRPr="00AA29E1">
        <w:t xml:space="preserve"> </w:t>
      </w:r>
      <w:r w:rsidRPr="00AA29E1">
        <w:t xml:space="preserve"> Taxi / Kiss &amp; </w:t>
      </w:r>
      <w:proofErr w:type="spellStart"/>
      <w:r w:rsidRPr="00AA29E1">
        <w:t>ride</w:t>
      </w:r>
      <w:bookmarkEnd w:id="19"/>
      <w:proofErr w:type="spellEnd"/>
    </w:p>
    <w:p w:rsidR="00691870" w:rsidRPr="00C54E97" w:rsidRDefault="00691870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Hier geeft u aan hoeveel taxi’s en Kiss &amp; </w:t>
      </w:r>
      <w:proofErr w:type="spellStart"/>
      <w:r w:rsidRPr="00C54E97">
        <w:rPr>
          <w:rFonts w:cs="Calibri"/>
          <w:color w:val="70AD47" w:themeColor="accent6"/>
        </w:rPr>
        <w:t>ride</w:t>
      </w:r>
      <w:proofErr w:type="spellEnd"/>
      <w:r w:rsidRPr="00C54E97">
        <w:rPr>
          <w:rFonts w:cs="Calibri"/>
          <w:color w:val="70AD47" w:themeColor="accent6"/>
        </w:rPr>
        <w:t xml:space="preserve"> voertuigen u verwacht, of deze op locatie blijven staan en wat de cap</w:t>
      </w:r>
      <w:r w:rsidR="00BA72AB" w:rsidRPr="00C54E97">
        <w:rPr>
          <w:rFonts w:cs="Calibri"/>
          <w:color w:val="70AD47" w:themeColor="accent6"/>
        </w:rPr>
        <w:t>aciteit is van deze  locatie</w:t>
      </w:r>
      <w:r w:rsidR="009E26A7">
        <w:rPr>
          <w:rFonts w:cs="Calibri"/>
          <w:color w:val="70AD47" w:themeColor="accent6"/>
        </w:rPr>
        <w:t>.</w:t>
      </w:r>
    </w:p>
    <w:p w:rsidR="00691870" w:rsidRPr="00C54E97" w:rsidRDefault="00691870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Let op dat u bij een jongere doelgroep (10-17 jaar) grotere aantallen Kiss &amp; </w:t>
      </w:r>
      <w:proofErr w:type="spellStart"/>
      <w:r w:rsidRPr="00C54E97">
        <w:rPr>
          <w:rFonts w:cs="Calibri"/>
          <w:color w:val="70AD47" w:themeColor="accent6"/>
        </w:rPr>
        <w:t>ride</w:t>
      </w:r>
      <w:proofErr w:type="spellEnd"/>
      <w:r w:rsidRPr="00C54E97">
        <w:rPr>
          <w:rFonts w:cs="Calibri"/>
          <w:color w:val="70AD47" w:themeColor="accent6"/>
        </w:rPr>
        <w:t xml:space="preserve"> kunt verwachten dan bij een wat oudere doelgroep. </w:t>
      </w:r>
    </w:p>
    <w:p w:rsidR="00F816BD" w:rsidRPr="00C54E97" w:rsidRDefault="00F816BD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</w:p>
    <w:p w:rsidR="00F816BD" w:rsidRPr="00C54E97" w:rsidRDefault="00F816BD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Heeft u deze vervoersstroom niet, dan kunt u deze regel weglaten. </w:t>
      </w:r>
    </w:p>
    <w:p w:rsidR="00E83101" w:rsidRPr="00AA29E1" w:rsidRDefault="00691870" w:rsidP="00AA29E1">
      <w:pPr>
        <w:pStyle w:val="Kop2"/>
      </w:pPr>
      <w:bookmarkStart w:id="20" w:name="_Toc47351311"/>
      <w:r w:rsidRPr="00AA29E1">
        <w:t>3.5</w:t>
      </w:r>
      <w:r w:rsidR="00CC2EC7" w:rsidRPr="00AA29E1">
        <w:t xml:space="preserve"> </w:t>
      </w:r>
      <w:r w:rsidRPr="00AA29E1">
        <w:t>Fietsers</w:t>
      </w:r>
      <w:bookmarkEnd w:id="20"/>
    </w:p>
    <w:p w:rsidR="00C91B69" w:rsidRPr="00C54E97" w:rsidRDefault="00691870" w:rsidP="009E26A7">
      <w:pPr>
        <w:rPr>
          <w:color w:val="70AD47" w:themeColor="accent6"/>
        </w:rPr>
      </w:pPr>
      <w:r w:rsidRPr="00C54E97">
        <w:rPr>
          <w:color w:val="70AD47" w:themeColor="accent6"/>
        </w:rPr>
        <w:t xml:space="preserve">Geef hier aan hoeveel fietsers u verwacht en waar u deze gaat plaatsen. Bij grotere aantallen fietsen (500+) is ook het </w:t>
      </w:r>
      <w:r w:rsidR="00BA72AB" w:rsidRPr="00C54E97">
        <w:rPr>
          <w:color w:val="70AD47" w:themeColor="accent6"/>
        </w:rPr>
        <w:t xml:space="preserve">intekenen en </w:t>
      </w:r>
      <w:r w:rsidRPr="00C54E97">
        <w:rPr>
          <w:color w:val="70AD47" w:themeColor="accent6"/>
        </w:rPr>
        <w:t>reguleren van fietsparkeerplaatsen noodzakelijk.</w:t>
      </w:r>
    </w:p>
    <w:p w:rsidR="00F816BD" w:rsidRPr="00C54E97" w:rsidRDefault="00F816BD" w:rsidP="009E26A7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Heeft u deze vervoersstroom niet, dan kunt u deze regel weglaten. </w:t>
      </w:r>
    </w:p>
    <w:p w:rsidR="00AC49A9" w:rsidRPr="00AA29E1" w:rsidRDefault="00691870" w:rsidP="009E26A7">
      <w:pPr>
        <w:pStyle w:val="Kop2"/>
        <w:jc w:val="both"/>
      </w:pPr>
      <w:bookmarkStart w:id="21" w:name="_Toc47351312"/>
      <w:r w:rsidRPr="00AA29E1">
        <w:t>3.6</w:t>
      </w:r>
      <w:r w:rsidR="00E83101" w:rsidRPr="00AA29E1">
        <w:t xml:space="preserve"> </w:t>
      </w:r>
      <w:r w:rsidRPr="00AA29E1">
        <w:t>Voetgangers</w:t>
      </w:r>
      <w:bookmarkEnd w:id="21"/>
    </w:p>
    <w:p w:rsidR="00AC49A9" w:rsidRPr="00C54E97" w:rsidRDefault="00691870" w:rsidP="009E26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70AD47" w:themeColor="accent6"/>
        </w:rPr>
      </w:pPr>
      <w:r w:rsidRPr="00C54E97">
        <w:rPr>
          <w:rFonts w:cs="Calibri"/>
          <w:color w:val="70AD47" w:themeColor="accent6"/>
        </w:rPr>
        <w:t>Hier geeft u de aantallen voetgangers aan. Bij grote hoeveelheden</w:t>
      </w:r>
      <w:r w:rsidR="00F816BD" w:rsidRPr="00C54E97">
        <w:rPr>
          <w:rFonts w:cs="Calibri"/>
          <w:color w:val="70AD47" w:themeColor="accent6"/>
        </w:rPr>
        <w:t xml:space="preserve"> (meer dan 500 voetgangers)</w:t>
      </w:r>
      <w:r w:rsidRPr="00C54E97">
        <w:rPr>
          <w:rFonts w:cs="Calibri"/>
          <w:color w:val="70AD47" w:themeColor="accent6"/>
        </w:rPr>
        <w:t xml:space="preserve"> d</w:t>
      </w:r>
      <w:r w:rsidR="00F816BD" w:rsidRPr="00C54E97">
        <w:rPr>
          <w:rFonts w:cs="Calibri"/>
          <w:color w:val="70AD47" w:themeColor="accent6"/>
        </w:rPr>
        <w:t>ient u ook de looproute(s) in de</w:t>
      </w:r>
      <w:r w:rsidRPr="00C54E97">
        <w:rPr>
          <w:rFonts w:cs="Calibri"/>
          <w:color w:val="70AD47" w:themeColor="accent6"/>
        </w:rPr>
        <w:t xml:space="preserve"> tekening te verwerken</w:t>
      </w:r>
      <w:r w:rsidR="009E26A7">
        <w:rPr>
          <w:rFonts w:cs="Calibri"/>
          <w:color w:val="70AD47" w:themeColor="accent6"/>
        </w:rPr>
        <w:t>.</w:t>
      </w:r>
    </w:p>
    <w:p w:rsidR="00AC49A9" w:rsidRPr="00C54E97" w:rsidRDefault="00AC49A9" w:rsidP="009E26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70AD47" w:themeColor="accent6"/>
          <w:sz w:val="24"/>
          <w:szCs w:val="24"/>
        </w:rPr>
      </w:pPr>
    </w:p>
    <w:p w:rsidR="00BA72AB" w:rsidRDefault="00BA72AB">
      <w:pPr>
        <w:spacing w:after="0" w:line="240" w:lineRule="auto"/>
        <w:rPr>
          <w:rFonts w:ascii="Calibri Light" w:hAnsi="Calibri Light"/>
          <w:b/>
          <w:bCs/>
          <w:kern w:val="32"/>
          <w:sz w:val="32"/>
          <w:szCs w:val="32"/>
        </w:rPr>
      </w:pPr>
      <w:r>
        <w:br w:type="page"/>
      </w:r>
    </w:p>
    <w:p w:rsidR="00AC49A9" w:rsidRDefault="001D26A8" w:rsidP="00F816BD">
      <w:pPr>
        <w:pStyle w:val="Kop1"/>
      </w:pPr>
      <w:bookmarkStart w:id="22" w:name="_Toc47351313"/>
      <w:r>
        <w:t>4. Prognose instroom</w:t>
      </w:r>
      <w:bookmarkEnd w:id="22"/>
    </w:p>
    <w:p w:rsidR="00AC49A9" w:rsidRPr="00AA29E1" w:rsidRDefault="00AC49A9" w:rsidP="009E26A7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</w:rPr>
      </w:pPr>
      <w:bookmarkStart w:id="23" w:name="page8"/>
      <w:bookmarkEnd w:id="23"/>
      <w:r w:rsidRPr="00AA29E1">
        <w:rPr>
          <w:rFonts w:cs="Calibri"/>
        </w:rPr>
        <w:t>Om duidelijk te maken wat de belasting van het gebied rondom het evenement is, brengen we in kaart hoe de verdeling van aanvoer van vervoersstromen plaatsvindt. Op basis hiervan wordt du</w:t>
      </w:r>
      <w:r w:rsidR="001D26A8" w:rsidRPr="00AA29E1">
        <w:rPr>
          <w:rFonts w:cs="Calibri"/>
        </w:rPr>
        <w:t>idelijk wat de aantallen per uur</w:t>
      </w:r>
      <w:r w:rsidRPr="00AA29E1">
        <w:rPr>
          <w:rFonts w:cs="Calibri"/>
        </w:rPr>
        <w:t xml:space="preserve"> zijn die verwacht worden en welke aanvullende intensiteit dit geeft op de openbare infrastructuur rondom het evenement.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AC49A9" w:rsidRDefault="00E4459A" w:rsidP="001D26A8">
      <w:pPr>
        <w:pStyle w:val="Kop2"/>
      </w:pPr>
      <w:bookmarkStart w:id="24" w:name="_Toc47351314"/>
      <w:r>
        <w:t>4</w:t>
      </w:r>
      <w:r w:rsidR="00E703EB" w:rsidRPr="00E703EB">
        <w:t xml:space="preserve">.1 </w:t>
      </w:r>
      <w:r w:rsidR="00AC49A9" w:rsidRPr="001D26A8">
        <w:t>Verdeling</w:t>
      </w:r>
      <w:r w:rsidR="00AC49A9" w:rsidRPr="00E703EB">
        <w:t xml:space="preserve"> instro</w:t>
      </w:r>
      <w:r w:rsidR="00724764" w:rsidRPr="00E703EB">
        <w:t>om</w:t>
      </w:r>
      <w:bookmarkEnd w:id="24"/>
      <w:r w:rsidR="00724764" w:rsidRPr="00E703EB">
        <w:t xml:space="preserve"> </w:t>
      </w:r>
    </w:p>
    <w:p w:rsidR="001D26A8" w:rsidRPr="00AA29E1" w:rsidRDefault="00AC49A9" w:rsidP="009E26A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</w:rPr>
      </w:pPr>
      <w:r w:rsidRPr="00AA29E1">
        <w:rPr>
          <w:rFonts w:cs="Calibri"/>
        </w:rPr>
        <w:t>Op basis van ervaringen van gelijksoortige evenementen</w:t>
      </w:r>
      <w:r w:rsidR="008E3FDB" w:rsidRPr="00AA29E1">
        <w:rPr>
          <w:rFonts w:cs="Calibri"/>
        </w:rPr>
        <w:t xml:space="preserve"> en</w:t>
      </w:r>
      <w:r w:rsidR="00F816BD" w:rsidRPr="00AA29E1">
        <w:rPr>
          <w:rFonts w:cs="Calibri"/>
        </w:rPr>
        <w:t xml:space="preserve"> de</w:t>
      </w:r>
      <w:r w:rsidR="008E3FDB" w:rsidRPr="00AA29E1">
        <w:rPr>
          <w:rFonts w:cs="Calibri"/>
        </w:rPr>
        <w:t xml:space="preserve"> resultaten van voorgaande edities</w:t>
      </w:r>
      <w:r w:rsidR="00F816BD" w:rsidRPr="00AA29E1">
        <w:rPr>
          <w:rFonts w:cs="Calibri"/>
        </w:rPr>
        <w:t xml:space="preserve"> kan </w:t>
      </w:r>
      <w:r w:rsidRPr="00AA29E1">
        <w:rPr>
          <w:rFonts w:cs="Calibri"/>
        </w:rPr>
        <w:t>een benadering gemaakt</w:t>
      </w:r>
      <w:r w:rsidR="00F816BD" w:rsidRPr="00AA29E1">
        <w:rPr>
          <w:rFonts w:cs="Calibri"/>
        </w:rPr>
        <w:t xml:space="preserve"> worden</w:t>
      </w:r>
      <w:r w:rsidRPr="00AA29E1">
        <w:rPr>
          <w:rFonts w:cs="Calibri"/>
        </w:rPr>
        <w:t xml:space="preserve"> van de </w:t>
      </w:r>
      <w:r w:rsidR="0032225A" w:rsidRPr="00AA29E1">
        <w:rPr>
          <w:rFonts w:cs="Calibri"/>
        </w:rPr>
        <w:t>vervoersstro</w:t>
      </w:r>
      <w:r w:rsidR="001D26A8" w:rsidRPr="00AA29E1">
        <w:rPr>
          <w:rFonts w:cs="Calibri"/>
        </w:rPr>
        <w:t>men d</w:t>
      </w:r>
      <w:r w:rsidRPr="00AA29E1">
        <w:rPr>
          <w:rFonts w:cs="Calibri"/>
        </w:rPr>
        <w:t>ie het evenement per</w:t>
      </w:r>
      <w:r w:rsidR="001D26A8" w:rsidRPr="00AA29E1">
        <w:rPr>
          <w:rFonts w:cs="Calibri"/>
        </w:rPr>
        <w:t xml:space="preserve"> uur</w:t>
      </w:r>
      <w:r w:rsidRPr="00AA29E1">
        <w:rPr>
          <w:rFonts w:cs="Calibri"/>
        </w:rPr>
        <w:t xml:space="preserve"> willen benaderen.</w:t>
      </w:r>
    </w:p>
    <w:p w:rsidR="001D26A8" w:rsidRDefault="001D26A8" w:rsidP="001D26A8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cs="Calibri"/>
          <w:color w:val="808080"/>
          <w:sz w:val="24"/>
          <w:szCs w:val="24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318"/>
        <w:gridCol w:w="869"/>
        <w:gridCol w:w="791"/>
        <w:gridCol w:w="1075"/>
        <w:gridCol w:w="864"/>
        <w:gridCol w:w="1349"/>
        <w:gridCol w:w="930"/>
      </w:tblGrid>
      <w:tr w:rsidR="001D26A8" w:rsidRPr="001D26A8" w:rsidTr="00996A83">
        <w:trPr>
          <w:jc w:val="center"/>
        </w:trPr>
        <w:tc>
          <w:tcPr>
            <w:tcW w:w="1684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D26A8">
              <w:rPr>
                <w:sz w:val="24"/>
                <w:szCs w:val="24"/>
              </w:rPr>
              <w:t>Tijdvak</w:t>
            </w:r>
          </w:p>
        </w:tc>
        <w:tc>
          <w:tcPr>
            <w:tcW w:w="1318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9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791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</w:t>
            </w:r>
          </w:p>
        </w:tc>
        <w:tc>
          <w:tcPr>
            <w:tcW w:w="1075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Taxi/K+R</w:t>
            </w:r>
          </w:p>
        </w:tc>
        <w:tc>
          <w:tcPr>
            <w:tcW w:w="864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Fiets</w:t>
            </w:r>
          </w:p>
        </w:tc>
        <w:tc>
          <w:tcPr>
            <w:tcW w:w="1349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Voetganger</w:t>
            </w:r>
          </w:p>
        </w:tc>
        <w:tc>
          <w:tcPr>
            <w:tcW w:w="930" w:type="dxa"/>
            <w:shd w:val="clear" w:color="auto" w:fill="E7E6E6" w:themeFill="background2"/>
          </w:tcPr>
          <w:p w:rsidR="001D26A8" w:rsidRPr="001D26A8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</w:t>
            </w:r>
          </w:p>
        </w:tc>
      </w:tr>
      <w:tr w:rsidR="001D26A8" w:rsidRPr="001D26A8" w:rsidTr="001D26A8">
        <w:trPr>
          <w:jc w:val="center"/>
        </w:trPr>
        <w:tc>
          <w:tcPr>
            <w:tcW w:w="1684" w:type="dxa"/>
          </w:tcPr>
          <w:p w:rsidR="001D26A8" w:rsidRPr="00C54E97" w:rsidRDefault="005D225E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13</w:t>
            </w:r>
            <w:r w:rsidR="001D26A8" w:rsidRPr="00C54E97">
              <w:rPr>
                <w:color w:val="70AD47" w:themeColor="accent6"/>
              </w:rPr>
              <w:t>:00 –</w:t>
            </w:r>
            <w:r w:rsidRPr="00C54E97">
              <w:rPr>
                <w:color w:val="70AD47" w:themeColor="accent6"/>
              </w:rPr>
              <w:t xml:space="preserve"> 14</w:t>
            </w:r>
            <w:r w:rsidR="001D26A8" w:rsidRPr="00C54E97">
              <w:rPr>
                <w:color w:val="70AD47" w:themeColor="accent6"/>
              </w:rPr>
              <w:t>:00</w:t>
            </w:r>
          </w:p>
        </w:tc>
        <w:tc>
          <w:tcPr>
            <w:tcW w:w="1318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1D26A8" w:rsidRPr="001D26A8" w:rsidTr="001D26A8">
        <w:trPr>
          <w:jc w:val="center"/>
        </w:trPr>
        <w:tc>
          <w:tcPr>
            <w:tcW w:w="1684" w:type="dxa"/>
          </w:tcPr>
          <w:p w:rsidR="001D26A8" w:rsidRPr="00C54E97" w:rsidRDefault="005D225E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14</w:t>
            </w:r>
            <w:r w:rsidR="001D26A8" w:rsidRPr="00C54E97">
              <w:rPr>
                <w:color w:val="70AD47" w:themeColor="accent6"/>
              </w:rPr>
              <w:t>:00 –</w:t>
            </w:r>
            <w:r w:rsidRPr="00C54E97">
              <w:rPr>
                <w:color w:val="70AD47" w:themeColor="accent6"/>
              </w:rPr>
              <w:t xml:space="preserve"> 15</w:t>
            </w:r>
            <w:r w:rsidR="001D26A8" w:rsidRPr="00C54E97">
              <w:rPr>
                <w:color w:val="70AD47" w:themeColor="accent6"/>
              </w:rPr>
              <w:t>:00</w:t>
            </w:r>
          </w:p>
        </w:tc>
        <w:tc>
          <w:tcPr>
            <w:tcW w:w="1318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1D26A8" w:rsidRPr="001D26A8" w:rsidTr="001D26A8">
        <w:trPr>
          <w:jc w:val="center"/>
        </w:trPr>
        <w:tc>
          <w:tcPr>
            <w:tcW w:w="1684" w:type="dxa"/>
          </w:tcPr>
          <w:p w:rsidR="001D26A8" w:rsidRPr="00C54E97" w:rsidRDefault="005D225E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15</w:t>
            </w:r>
            <w:r w:rsidR="001D26A8" w:rsidRPr="00C54E97">
              <w:rPr>
                <w:color w:val="70AD47" w:themeColor="accent6"/>
              </w:rPr>
              <w:t>:00 –</w:t>
            </w:r>
            <w:r w:rsidRPr="00C54E97">
              <w:rPr>
                <w:color w:val="70AD47" w:themeColor="accent6"/>
              </w:rPr>
              <w:t xml:space="preserve"> 16</w:t>
            </w:r>
            <w:r w:rsidR="001D26A8" w:rsidRPr="00C54E97">
              <w:rPr>
                <w:color w:val="70AD47" w:themeColor="accent6"/>
              </w:rPr>
              <w:t>:00</w:t>
            </w:r>
          </w:p>
        </w:tc>
        <w:tc>
          <w:tcPr>
            <w:tcW w:w="1318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1D26A8" w:rsidRPr="001D26A8" w:rsidTr="001D26A8">
        <w:trPr>
          <w:jc w:val="center"/>
        </w:trPr>
        <w:tc>
          <w:tcPr>
            <w:tcW w:w="1684" w:type="dxa"/>
          </w:tcPr>
          <w:p w:rsidR="001D26A8" w:rsidRPr="00C54E97" w:rsidRDefault="005D225E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16</w:t>
            </w:r>
            <w:r w:rsidR="001D26A8" w:rsidRPr="00C54E97">
              <w:rPr>
                <w:color w:val="70AD47" w:themeColor="accent6"/>
              </w:rPr>
              <w:t>:00 –</w:t>
            </w:r>
            <w:r w:rsidRPr="00C54E97">
              <w:rPr>
                <w:color w:val="70AD47" w:themeColor="accent6"/>
              </w:rPr>
              <w:t xml:space="preserve"> 17</w:t>
            </w:r>
            <w:r w:rsidR="001D26A8" w:rsidRPr="00C54E97">
              <w:rPr>
                <w:color w:val="70AD47" w:themeColor="accent6"/>
              </w:rPr>
              <w:t>:00</w:t>
            </w:r>
          </w:p>
        </w:tc>
        <w:tc>
          <w:tcPr>
            <w:tcW w:w="1318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0</w:t>
            </w: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  <w:r w:rsidRPr="00C54E97">
              <w:rPr>
                <w:color w:val="70AD47" w:themeColor="accent6"/>
              </w:rPr>
              <w:t>Etc.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</w:rPr>
            </w:pP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Totaal</w:t>
            </w:r>
          </w:p>
        </w:tc>
        <w:tc>
          <w:tcPr>
            <w:tcW w:w="1318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100%</w:t>
            </w:r>
          </w:p>
        </w:tc>
        <w:tc>
          <w:tcPr>
            <w:tcW w:w="869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</w:t>
            </w:r>
          </w:p>
        </w:tc>
        <w:tc>
          <w:tcPr>
            <w:tcW w:w="791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</w:t>
            </w:r>
          </w:p>
        </w:tc>
        <w:tc>
          <w:tcPr>
            <w:tcW w:w="1075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</w:t>
            </w:r>
          </w:p>
        </w:tc>
        <w:tc>
          <w:tcPr>
            <w:tcW w:w="864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</w:t>
            </w:r>
          </w:p>
        </w:tc>
        <w:tc>
          <w:tcPr>
            <w:tcW w:w="1349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</w:t>
            </w:r>
          </w:p>
        </w:tc>
        <w:tc>
          <w:tcPr>
            <w:tcW w:w="930" w:type="dxa"/>
            <w:shd w:val="clear" w:color="auto" w:fill="E7E6E6" w:themeFill="background2"/>
          </w:tcPr>
          <w:p w:rsidR="001D26A8" w:rsidRPr="00C54E97" w:rsidRDefault="001D26A8" w:rsidP="001D26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</w:rPr>
            </w:pPr>
            <w:r w:rsidRPr="00C54E97">
              <w:rPr>
                <w:b/>
                <w:color w:val="70AD47" w:themeColor="accent6"/>
              </w:rPr>
              <w:t>0</w:t>
            </w:r>
          </w:p>
        </w:tc>
      </w:tr>
    </w:tbl>
    <w:p w:rsidR="00F816BD" w:rsidRDefault="00AA29E1" w:rsidP="00F816BD">
      <w:pPr>
        <w:widowControl w:val="0"/>
        <w:overflowPunct w:val="0"/>
        <w:autoSpaceDE w:val="0"/>
        <w:autoSpaceDN w:val="0"/>
        <w:adjustRightInd w:val="0"/>
        <w:spacing w:after="0"/>
        <w:ind w:left="60"/>
        <w:rPr>
          <w:rFonts w:cs="Calibri"/>
          <w:color w:val="808080"/>
          <w:sz w:val="24"/>
          <w:szCs w:val="24"/>
        </w:rPr>
      </w:pPr>
      <w:r>
        <w:rPr>
          <w:rFonts w:cs="Calibri"/>
          <w:sz w:val="16"/>
          <w:szCs w:val="16"/>
        </w:rPr>
        <w:t>Tabel 4</w:t>
      </w:r>
      <w:r w:rsidR="00F816BD">
        <w:rPr>
          <w:rFonts w:cs="Calibri"/>
          <w:sz w:val="16"/>
          <w:szCs w:val="16"/>
        </w:rPr>
        <w:t>:</w:t>
      </w:r>
      <w:r w:rsidR="0032225A">
        <w:rPr>
          <w:rFonts w:cs="Calibri"/>
          <w:sz w:val="16"/>
          <w:szCs w:val="16"/>
        </w:rPr>
        <w:t xml:space="preserve"> Verdeling vervoersstromen in</w:t>
      </w:r>
      <w:r w:rsidR="00F816BD">
        <w:rPr>
          <w:rFonts w:cs="Calibri"/>
          <w:sz w:val="16"/>
          <w:szCs w:val="16"/>
        </w:rPr>
        <w:t>stroom</w:t>
      </w:r>
    </w:p>
    <w:p w:rsidR="009E26A7" w:rsidRDefault="009E26A7" w:rsidP="009E26A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color w:val="70AD47" w:themeColor="accent6"/>
        </w:rPr>
      </w:pPr>
    </w:p>
    <w:p w:rsidR="005D225E" w:rsidRPr="00C54E97" w:rsidRDefault="00F816BD" w:rsidP="009E26A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>Vul deze tabel waar nodig aan of verwijder cellen. Vertel onder deze tabel uw bevindingen. Bijvoorbeeld wanneer u de grootste piekbelasting verwacht en of u hiervoor voldoende capaciteit heeft.</w:t>
      </w:r>
    </w:p>
    <w:p w:rsidR="00AC49A9" w:rsidRPr="00F816BD" w:rsidRDefault="00E4459A" w:rsidP="00F816BD">
      <w:pPr>
        <w:pStyle w:val="Kop1"/>
        <w:rPr>
          <w:color w:val="ED7D31" w:themeColor="accent2"/>
        </w:rPr>
      </w:pPr>
      <w:bookmarkStart w:id="25" w:name="page9"/>
      <w:bookmarkStart w:id="26" w:name="_Toc47351315"/>
      <w:bookmarkEnd w:id="25"/>
      <w:r>
        <w:t>5</w:t>
      </w:r>
      <w:r w:rsidR="001D26A8">
        <w:t xml:space="preserve">. Prognose </w:t>
      </w:r>
      <w:r w:rsidR="001D26A8" w:rsidRPr="00F816BD">
        <w:t>u</w:t>
      </w:r>
      <w:r w:rsidR="00AC49A9" w:rsidRPr="00F816BD">
        <w:t>itstroom</w:t>
      </w:r>
      <w:bookmarkEnd w:id="26"/>
    </w:p>
    <w:p w:rsidR="00AC49A9" w:rsidRPr="00AA29E1" w:rsidRDefault="00AC49A9" w:rsidP="009E26A7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</w:rPr>
      </w:pPr>
      <w:r w:rsidRPr="00AA29E1">
        <w:rPr>
          <w:rFonts w:cs="Calibri"/>
        </w:rPr>
        <w:t>Om duidelijk te maken wat de belasting van het gebied rondom het evenement is, brengen we in kaart hoe de verdeling van afvoer van vervoersstromen plaatsvindt. Op basis hiervan wordt d</w:t>
      </w:r>
      <w:r w:rsidR="00335245" w:rsidRPr="00AA29E1">
        <w:rPr>
          <w:rFonts w:cs="Calibri"/>
        </w:rPr>
        <w:t>uidelijk wat de aantallen per dag</w:t>
      </w:r>
      <w:r w:rsidRPr="00AA29E1">
        <w:rPr>
          <w:rFonts w:cs="Calibri"/>
        </w:rPr>
        <w:t xml:space="preserve"> zijn die verwacht worden en welke aanvullende intensiteit dit geeft op de openbare infrastructuur rondom het evenement.</w:t>
      </w:r>
    </w:p>
    <w:p w:rsidR="00AC49A9" w:rsidRPr="00E703EB" w:rsidRDefault="00E4459A" w:rsidP="009E26A7">
      <w:pPr>
        <w:pStyle w:val="Kop2"/>
        <w:jc w:val="both"/>
      </w:pPr>
      <w:bookmarkStart w:id="27" w:name="_Toc47351316"/>
      <w:r>
        <w:t>5</w:t>
      </w:r>
      <w:r w:rsidR="00E703EB" w:rsidRPr="00E703EB">
        <w:t xml:space="preserve">.1 </w:t>
      </w:r>
      <w:r w:rsidR="00AC49A9" w:rsidRPr="00E703EB">
        <w:t>Verdeling uitstroom Auto’s</w:t>
      </w:r>
      <w:bookmarkEnd w:id="27"/>
      <w:r w:rsidR="00AC49A9" w:rsidRPr="00E703EB">
        <w:t xml:space="preserve"> </w:t>
      </w:r>
    </w:p>
    <w:p w:rsidR="00AC49A9" w:rsidRPr="00AA29E1" w:rsidRDefault="00724764" w:rsidP="009E26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A29E1">
        <w:rPr>
          <w:rFonts w:cs="Calibri"/>
        </w:rPr>
        <w:t>Op basis van ervaringen van gelijksoortige evenementen en</w:t>
      </w:r>
      <w:r w:rsidR="00F816BD" w:rsidRPr="00AA29E1">
        <w:rPr>
          <w:rFonts w:cs="Calibri"/>
        </w:rPr>
        <w:t xml:space="preserve"> meestal de</w:t>
      </w:r>
      <w:r w:rsidRPr="00AA29E1">
        <w:rPr>
          <w:rFonts w:cs="Calibri"/>
        </w:rPr>
        <w:t xml:space="preserve"> resultaten van voorgaande edities is een benaderi</w:t>
      </w:r>
      <w:r w:rsidR="001D26A8" w:rsidRPr="00AA29E1">
        <w:rPr>
          <w:rFonts w:cs="Calibri"/>
        </w:rPr>
        <w:t xml:space="preserve">ng gemaakt van de vervoersmiddelen </w:t>
      </w:r>
      <w:r w:rsidRPr="00AA29E1">
        <w:rPr>
          <w:rFonts w:cs="Calibri"/>
        </w:rPr>
        <w:t>die het evenement</w:t>
      </w:r>
      <w:r w:rsidR="001D26A8" w:rsidRPr="00AA29E1">
        <w:rPr>
          <w:rFonts w:cs="Calibri"/>
        </w:rPr>
        <w:t xml:space="preserve"> per uur</w:t>
      </w:r>
      <w:r w:rsidRPr="00AA29E1">
        <w:rPr>
          <w:rFonts w:cs="Calibri"/>
        </w:rPr>
        <w:t xml:space="preserve"> willen verlaten.</w:t>
      </w:r>
    </w:p>
    <w:p w:rsidR="001D26A8" w:rsidRDefault="001D26A8" w:rsidP="00AC49A9">
      <w:pPr>
        <w:widowControl w:val="0"/>
        <w:overflowPunct w:val="0"/>
        <w:autoSpaceDE w:val="0"/>
        <w:autoSpaceDN w:val="0"/>
        <w:adjustRightInd w:val="0"/>
        <w:spacing w:after="0"/>
        <w:ind w:left="60"/>
        <w:rPr>
          <w:rFonts w:cs="Calibri"/>
          <w:color w:val="808080"/>
          <w:sz w:val="24"/>
          <w:szCs w:val="24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318"/>
        <w:gridCol w:w="869"/>
        <w:gridCol w:w="791"/>
        <w:gridCol w:w="1075"/>
        <w:gridCol w:w="864"/>
        <w:gridCol w:w="1349"/>
        <w:gridCol w:w="930"/>
      </w:tblGrid>
      <w:tr w:rsidR="001D26A8" w:rsidRPr="001D26A8" w:rsidTr="00996A83">
        <w:trPr>
          <w:jc w:val="center"/>
        </w:trPr>
        <w:tc>
          <w:tcPr>
            <w:tcW w:w="1684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D26A8">
              <w:rPr>
                <w:sz w:val="24"/>
                <w:szCs w:val="24"/>
              </w:rPr>
              <w:t>Tijdvak</w:t>
            </w:r>
          </w:p>
        </w:tc>
        <w:tc>
          <w:tcPr>
            <w:tcW w:w="1318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9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791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</w:t>
            </w:r>
          </w:p>
        </w:tc>
        <w:tc>
          <w:tcPr>
            <w:tcW w:w="1075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Taxi/K+R</w:t>
            </w:r>
          </w:p>
        </w:tc>
        <w:tc>
          <w:tcPr>
            <w:tcW w:w="864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Fiets</w:t>
            </w:r>
          </w:p>
        </w:tc>
        <w:tc>
          <w:tcPr>
            <w:tcW w:w="1349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Voetganger</w:t>
            </w:r>
          </w:p>
        </w:tc>
        <w:tc>
          <w:tcPr>
            <w:tcW w:w="930" w:type="dxa"/>
            <w:shd w:val="clear" w:color="auto" w:fill="E7E6E6" w:themeFill="background2"/>
          </w:tcPr>
          <w:p w:rsidR="001D26A8" w:rsidRPr="001D26A8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</w:t>
            </w: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21:00 – 22:00</w:t>
            </w:r>
          </w:p>
        </w:tc>
        <w:tc>
          <w:tcPr>
            <w:tcW w:w="1318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22:00 – 23:00</w:t>
            </w:r>
          </w:p>
        </w:tc>
        <w:tc>
          <w:tcPr>
            <w:tcW w:w="1318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23:00 – 00:00</w:t>
            </w:r>
          </w:p>
        </w:tc>
        <w:tc>
          <w:tcPr>
            <w:tcW w:w="1318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00:00 – 01:00</w:t>
            </w:r>
          </w:p>
        </w:tc>
        <w:tc>
          <w:tcPr>
            <w:tcW w:w="1318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0,0%</w:t>
            </w:r>
          </w:p>
        </w:tc>
        <w:tc>
          <w:tcPr>
            <w:tcW w:w="86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0</w:t>
            </w: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  <w:r w:rsidRPr="00C54E97">
              <w:rPr>
                <w:color w:val="70AD47" w:themeColor="accent6"/>
                <w:sz w:val="24"/>
                <w:szCs w:val="24"/>
              </w:rPr>
              <w:t>Etc.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</w:tr>
      <w:tr w:rsidR="001D26A8" w:rsidRPr="001D26A8" w:rsidTr="00996A83">
        <w:trPr>
          <w:jc w:val="center"/>
        </w:trPr>
        <w:tc>
          <w:tcPr>
            <w:tcW w:w="1684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Totaal</w:t>
            </w:r>
          </w:p>
        </w:tc>
        <w:tc>
          <w:tcPr>
            <w:tcW w:w="1318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100%</w:t>
            </w:r>
          </w:p>
        </w:tc>
        <w:tc>
          <w:tcPr>
            <w:tcW w:w="869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791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E7E6E6" w:themeFill="background2"/>
          </w:tcPr>
          <w:p w:rsidR="001D26A8" w:rsidRPr="00C54E97" w:rsidRDefault="001D26A8" w:rsidP="00E44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54E97">
              <w:rPr>
                <w:b/>
                <w:color w:val="70AD47" w:themeColor="accent6"/>
                <w:sz w:val="24"/>
                <w:szCs w:val="24"/>
              </w:rPr>
              <w:t>0</w:t>
            </w:r>
          </w:p>
        </w:tc>
      </w:tr>
    </w:tbl>
    <w:p w:rsidR="001D26A8" w:rsidRDefault="00AA29E1" w:rsidP="00AC49A9">
      <w:pPr>
        <w:widowControl w:val="0"/>
        <w:overflowPunct w:val="0"/>
        <w:autoSpaceDE w:val="0"/>
        <w:autoSpaceDN w:val="0"/>
        <w:adjustRightInd w:val="0"/>
        <w:spacing w:after="0"/>
        <w:ind w:left="60"/>
        <w:rPr>
          <w:rFonts w:cs="Calibri"/>
          <w:color w:val="808080"/>
          <w:sz w:val="24"/>
          <w:szCs w:val="24"/>
        </w:rPr>
      </w:pPr>
      <w:r>
        <w:rPr>
          <w:rFonts w:cs="Calibri"/>
          <w:sz w:val="16"/>
          <w:szCs w:val="16"/>
        </w:rPr>
        <w:t>Tabel 5: Verdeling</w:t>
      </w:r>
      <w:r w:rsidRPr="00AA29E1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vervoersstromen</w:t>
      </w:r>
      <w:r w:rsidR="005D225E">
        <w:rPr>
          <w:rFonts w:cs="Calibri"/>
          <w:sz w:val="16"/>
          <w:szCs w:val="16"/>
        </w:rPr>
        <w:t xml:space="preserve"> uitstroom</w:t>
      </w:r>
    </w:p>
    <w:p w:rsidR="00F816BD" w:rsidRPr="00C54E97" w:rsidRDefault="00F816BD" w:rsidP="009E26A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color w:val="70AD47" w:themeColor="accent6"/>
        </w:rPr>
      </w:pPr>
      <w:bookmarkStart w:id="28" w:name="page10"/>
      <w:bookmarkEnd w:id="28"/>
      <w:r w:rsidRPr="00C54E97">
        <w:rPr>
          <w:rFonts w:cs="Calibri"/>
          <w:color w:val="70AD47" w:themeColor="accent6"/>
        </w:rPr>
        <w:t>Vul deze tabel waar nodig aan of verwijder cellen. Vertel onder deze tabel uw bevindingen. Bijvoorbeeld wanneer u de grootste piekbelasting verwacht en of u hiervoor voldoende capaciteit heeft.</w:t>
      </w:r>
    </w:p>
    <w:p w:rsidR="00AC49A9" w:rsidRPr="00E703EB" w:rsidRDefault="00E4459A" w:rsidP="005D225E">
      <w:pPr>
        <w:pStyle w:val="Kop1"/>
        <w:rPr>
          <w:rFonts w:ascii="Times New Roman" w:hAnsi="Times New Roman"/>
          <w:sz w:val="24"/>
          <w:szCs w:val="24"/>
        </w:rPr>
      </w:pPr>
      <w:bookmarkStart w:id="29" w:name="_Toc47351317"/>
      <w:r>
        <w:t>6</w:t>
      </w:r>
      <w:r w:rsidR="00AC49A9" w:rsidRPr="00E703EB">
        <w:t>. Tijdelijke Verkeersmaatregelen</w:t>
      </w:r>
      <w:bookmarkEnd w:id="29"/>
    </w:p>
    <w:p w:rsidR="00AC49A9" w:rsidRPr="00AA29E1" w:rsidRDefault="00AC49A9" w:rsidP="00F975CA">
      <w:pPr>
        <w:widowControl w:val="0"/>
        <w:overflowPunct w:val="0"/>
        <w:autoSpaceDE w:val="0"/>
        <w:autoSpaceDN w:val="0"/>
        <w:adjustRightInd w:val="0"/>
        <w:spacing w:after="0" w:line="243" w:lineRule="auto"/>
        <w:rPr>
          <w:rFonts w:ascii="Times New Roman" w:hAnsi="Times New Roman"/>
        </w:rPr>
      </w:pPr>
      <w:r w:rsidRPr="00AA29E1">
        <w:rPr>
          <w:rFonts w:cs="Calibri"/>
        </w:rPr>
        <w:t>Om de verschillende vervoersstromen rondom het evenement te leiden wordt er</w:t>
      </w:r>
      <w:r w:rsidR="00F816BD" w:rsidRPr="00AA29E1">
        <w:rPr>
          <w:rFonts w:cs="Calibri"/>
        </w:rPr>
        <w:t xml:space="preserve"> meestal</w:t>
      </w:r>
      <w:r w:rsidRPr="00AA29E1">
        <w:rPr>
          <w:rFonts w:cs="Calibri"/>
        </w:rPr>
        <w:t xml:space="preserve"> gebruik gemaakt van tijdelijke verkeersmaatre</w:t>
      </w:r>
      <w:r w:rsidR="005D225E" w:rsidRPr="00AA29E1">
        <w:rPr>
          <w:rFonts w:cs="Calibri"/>
        </w:rPr>
        <w:t xml:space="preserve">gelen, zowel buiten, </w:t>
      </w:r>
      <w:r w:rsidRPr="00AA29E1">
        <w:rPr>
          <w:rFonts w:cs="Calibri"/>
        </w:rPr>
        <w:t>als op het terrein. Een duidelijke bewegwijzering voor de verschillende vervoersstromen is noodzakelijk voo</w:t>
      </w:r>
      <w:r w:rsidR="005D225E" w:rsidRPr="00AA29E1">
        <w:rPr>
          <w:rFonts w:cs="Calibri"/>
        </w:rPr>
        <w:t xml:space="preserve">r een vlotte doorstroming. </w:t>
      </w:r>
      <w:r w:rsidRPr="00AA29E1">
        <w:rPr>
          <w:rFonts w:cs="Calibri"/>
        </w:rPr>
        <w:t>Inzet van verkeersregelaars biedt meer flexibiliteit dan statische verkeersmaatregelen en is daarom op sommige punten noodzakelijk</w:t>
      </w:r>
      <w:r w:rsidR="00E171D9" w:rsidRPr="00AA29E1">
        <w:rPr>
          <w:rFonts w:cs="Calibri"/>
        </w:rPr>
        <w:t xml:space="preserve">. </w:t>
      </w:r>
    </w:p>
    <w:p w:rsidR="00AC49A9" w:rsidRPr="00E703EB" w:rsidRDefault="00E4459A" w:rsidP="009E26A7">
      <w:pPr>
        <w:pStyle w:val="Kop2"/>
        <w:jc w:val="both"/>
      </w:pPr>
      <w:bookmarkStart w:id="30" w:name="_Toc47351318"/>
      <w:r>
        <w:t>6</w:t>
      </w:r>
      <w:r w:rsidR="00E703EB" w:rsidRPr="00E703EB">
        <w:t xml:space="preserve">.1 </w:t>
      </w:r>
      <w:r w:rsidR="00AC49A9" w:rsidRPr="00E703EB">
        <w:t xml:space="preserve">Inzet </w:t>
      </w:r>
      <w:r w:rsidR="00AC49A9" w:rsidRPr="005D225E">
        <w:t>bewegwijzering</w:t>
      </w:r>
      <w:bookmarkEnd w:id="30"/>
      <w:r w:rsidR="00AC49A9" w:rsidRPr="00E703EB">
        <w:t xml:space="preserve"> </w:t>
      </w:r>
    </w:p>
    <w:p w:rsidR="00AC49A9" w:rsidRDefault="00AC49A9" w:rsidP="009E26A7">
      <w:pPr>
        <w:widowControl w:val="0"/>
        <w:autoSpaceDE w:val="0"/>
        <w:autoSpaceDN w:val="0"/>
        <w:adjustRightInd w:val="0"/>
        <w:spacing w:after="0" w:line="188" w:lineRule="exact"/>
        <w:jc w:val="both"/>
        <w:rPr>
          <w:rFonts w:ascii="Times New Roman" w:hAnsi="Times New Roman"/>
          <w:sz w:val="24"/>
          <w:szCs w:val="24"/>
        </w:rPr>
      </w:pPr>
    </w:p>
    <w:p w:rsidR="005D225E" w:rsidRDefault="00AC49A9" w:rsidP="00F975CA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cs="Calibri"/>
        </w:rPr>
      </w:pPr>
      <w:r w:rsidRPr="00AA29E1">
        <w:rPr>
          <w:rFonts w:cs="Calibri"/>
        </w:rPr>
        <w:t>Voor elke vervoers</w:t>
      </w:r>
      <w:r w:rsidR="00335245" w:rsidRPr="00AA29E1">
        <w:rPr>
          <w:rFonts w:cs="Calibri"/>
        </w:rPr>
        <w:t>stroom is een aparte route wenselijk</w:t>
      </w:r>
      <w:r w:rsidRPr="00AA29E1">
        <w:rPr>
          <w:rFonts w:cs="Calibri"/>
        </w:rPr>
        <w:t>.</w:t>
      </w:r>
      <w:r w:rsidR="005D225E" w:rsidRPr="00AA29E1">
        <w:rPr>
          <w:rFonts w:cs="Calibri"/>
        </w:rPr>
        <w:t xml:space="preserve"> Voor sommige vervoersstromen</w:t>
      </w:r>
      <w:r w:rsidR="00335245" w:rsidRPr="00AA29E1">
        <w:rPr>
          <w:rFonts w:cs="Calibri"/>
        </w:rPr>
        <w:t xml:space="preserve"> is dit d.m.v. de infrastru</w:t>
      </w:r>
      <w:r w:rsidR="005D225E" w:rsidRPr="00AA29E1">
        <w:rPr>
          <w:rFonts w:cs="Calibri"/>
        </w:rPr>
        <w:t xml:space="preserve">cturele situatie niet geheel </w:t>
      </w:r>
      <w:r w:rsidR="00E171D9" w:rsidRPr="00AA29E1">
        <w:rPr>
          <w:rFonts w:cs="Calibri"/>
        </w:rPr>
        <w:t xml:space="preserve">mogelijk. Wel moet </w:t>
      </w:r>
      <w:r w:rsidR="00335245" w:rsidRPr="00AA29E1">
        <w:rPr>
          <w:rFonts w:cs="Calibri"/>
        </w:rPr>
        <w:t>rekening gehouden</w:t>
      </w:r>
      <w:r w:rsidR="00E171D9" w:rsidRPr="00AA29E1">
        <w:rPr>
          <w:rFonts w:cs="Calibri"/>
        </w:rPr>
        <w:t xml:space="preserve"> worden</w:t>
      </w:r>
      <w:r w:rsidR="00335245" w:rsidRPr="00AA29E1">
        <w:rPr>
          <w:rFonts w:cs="Calibri"/>
        </w:rPr>
        <w:t xml:space="preserve"> dat zo min mogelijk vervoersstromen elkaar kruisen. </w:t>
      </w:r>
      <w:r w:rsidRPr="00AA29E1">
        <w:rPr>
          <w:rFonts w:cs="Calibri"/>
        </w:rPr>
        <w:t xml:space="preserve"> De verschillende vervoersstromen die bewegwijzerd</w:t>
      </w:r>
      <w:r w:rsidR="00BA72AB">
        <w:rPr>
          <w:rFonts w:cs="Calibri"/>
        </w:rPr>
        <w:t xml:space="preserve"> </w:t>
      </w:r>
      <w:r w:rsidRPr="00AA29E1">
        <w:rPr>
          <w:rFonts w:cs="Calibri"/>
        </w:rPr>
        <w:t>worden zijn:</w:t>
      </w:r>
    </w:p>
    <w:p w:rsidR="009E26A7" w:rsidRPr="00C54E97" w:rsidRDefault="009E26A7" w:rsidP="00F975CA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/>
          <w:color w:val="70AD47" w:themeColor="accent6"/>
        </w:rPr>
      </w:pPr>
    </w:p>
    <w:p w:rsidR="005D225E" w:rsidRPr="00C54E97" w:rsidRDefault="005D225E" w:rsidP="00F975CA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Auto; </w:t>
      </w:r>
    </w:p>
    <w:p w:rsidR="005D225E" w:rsidRPr="00C54E97" w:rsidRDefault="005D225E" w:rsidP="00F975CA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color w:val="70AD47" w:themeColor="accent6"/>
        </w:rPr>
      </w:pPr>
    </w:p>
    <w:p w:rsidR="005D225E" w:rsidRPr="00C54E97" w:rsidRDefault="005D225E" w:rsidP="00F975CA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color w:val="70AD47" w:themeColor="accent6"/>
        </w:rPr>
      </w:pPr>
    </w:p>
    <w:p w:rsidR="005D225E" w:rsidRPr="00C54E97" w:rsidRDefault="005D225E" w:rsidP="00F975CA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70AD47" w:themeColor="accent6"/>
        </w:rPr>
      </w:pPr>
    </w:p>
    <w:p w:rsidR="005D225E" w:rsidRPr="00C54E97" w:rsidRDefault="005D225E" w:rsidP="00F975CA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Openbaar Vervoer </w:t>
      </w:r>
    </w:p>
    <w:p w:rsidR="005D225E" w:rsidRPr="00C54E97" w:rsidRDefault="005D225E" w:rsidP="00F975CA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70AD47" w:themeColor="accent6"/>
        </w:rPr>
      </w:pPr>
    </w:p>
    <w:p w:rsidR="005D225E" w:rsidRPr="00C54E97" w:rsidRDefault="005D225E" w:rsidP="00F975CA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Taxi en Kiss &amp; </w:t>
      </w:r>
      <w:proofErr w:type="spellStart"/>
      <w:r w:rsidRPr="00C54E97">
        <w:rPr>
          <w:rFonts w:cs="Calibri"/>
          <w:color w:val="70AD47" w:themeColor="accent6"/>
        </w:rPr>
        <w:t>Ride</w:t>
      </w:r>
      <w:proofErr w:type="spellEnd"/>
      <w:r w:rsidRPr="00C54E97">
        <w:rPr>
          <w:rFonts w:cs="Calibri"/>
          <w:color w:val="70AD47" w:themeColor="accent6"/>
        </w:rPr>
        <w:t xml:space="preserve">. </w:t>
      </w:r>
    </w:p>
    <w:p w:rsidR="005D225E" w:rsidRPr="00C54E97" w:rsidRDefault="005D225E" w:rsidP="00F975CA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>Fietsers</w:t>
      </w:r>
    </w:p>
    <w:p w:rsidR="005D225E" w:rsidRPr="00C54E97" w:rsidRDefault="005D225E" w:rsidP="00F975CA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>Voetgangers</w:t>
      </w:r>
    </w:p>
    <w:p w:rsidR="005D225E" w:rsidRPr="00C54E97" w:rsidRDefault="005D225E" w:rsidP="00F975CA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Etc. </w:t>
      </w:r>
    </w:p>
    <w:p w:rsidR="005D225E" w:rsidRPr="00C54E97" w:rsidRDefault="005D225E" w:rsidP="00F975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color w:val="70AD47" w:themeColor="accent6"/>
        </w:rPr>
      </w:pPr>
    </w:p>
    <w:p w:rsidR="005D225E" w:rsidRPr="00C54E97" w:rsidRDefault="005D225E" w:rsidP="00F975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Heeft u meer of minder vervoersstromen, voeg </w:t>
      </w:r>
      <w:r w:rsidR="00E171D9" w:rsidRPr="00C54E97">
        <w:rPr>
          <w:rFonts w:cs="Calibri"/>
          <w:color w:val="70AD47" w:themeColor="accent6"/>
        </w:rPr>
        <w:t xml:space="preserve">deze </w:t>
      </w:r>
      <w:r w:rsidRPr="00C54E97">
        <w:rPr>
          <w:rFonts w:cs="Calibri"/>
          <w:color w:val="70AD47" w:themeColor="accent6"/>
        </w:rPr>
        <w:t>toe of verwijder</w:t>
      </w:r>
      <w:r w:rsidR="00E171D9" w:rsidRPr="00C54E97">
        <w:rPr>
          <w:rFonts w:cs="Calibri"/>
          <w:color w:val="70AD47" w:themeColor="accent6"/>
        </w:rPr>
        <w:t xml:space="preserve"> deze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808080"/>
          <w:sz w:val="24"/>
          <w:szCs w:val="24"/>
        </w:rPr>
      </w:pP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808080"/>
          <w:sz w:val="24"/>
          <w:szCs w:val="24"/>
        </w:rPr>
      </w:pPr>
    </w:p>
    <w:p w:rsidR="00AC49A9" w:rsidRPr="009E26A7" w:rsidRDefault="00E4459A" w:rsidP="00E83B86">
      <w:pPr>
        <w:pStyle w:val="Kop3"/>
        <w:rPr>
          <w:i/>
          <w:sz w:val="28"/>
          <w:szCs w:val="28"/>
        </w:rPr>
      </w:pPr>
      <w:bookmarkStart w:id="31" w:name="_Toc47351319"/>
      <w:r w:rsidRPr="009E26A7">
        <w:rPr>
          <w:i/>
          <w:sz w:val="28"/>
          <w:szCs w:val="28"/>
        </w:rPr>
        <w:t>6</w:t>
      </w:r>
      <w:r w:rsidR="00E703EB" w:rsidRPr="009E26A7">
        <w:rPr>
          <w:i/>
          <w:sz w:val="28"/>
          <w:szCs w:val="28"/>
        </w:rPr>
        <w:t xml:space="preserve">.2 </w:t>
      </w:r>
      <w:r w:rsidR="00AC49A9" w:rsidRPr="009E26A7">
        <w:rPr>
          <w:i/>
          <w:sz w:val="28"/>
          <w:szCs w:val="28"/>
        </w:rPr>
        <w:t>Inzet Verkeersregelaars</w:t>
      </w:r>
      <w:bookmarkEnd w:id="31"/>
      <w:r w:rsidR="00AC49A9" w:rsidRPr="009E26A7">
        <w:rPr>
          <w:i/>
          <w:sz w:val="28"/>
          <w:szCs w:val="28"/>
        </w:rPr>
        <w:t xml:space="preserve"> 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E703EB" w:rsidRDefault="00AC49A9" w:rsidP="00F975CA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AA29E1">
        <w:rPr>
          <w:rFonts w:cs="Calibri"/>
        </w:rPr>
        <w:t xml:space="preserve">Bij de uitvoering van het mobiliteitsplan is het </w:t>
      </w:r>
      <w:r w:rsidR="005D225E" w:rsidRPr="00AA29E1">
        <w:rPr>
          <w:rFonts w:cs="Calibri"/>
        </w:rPr>
        <w:t xml:space="preserve">soms noodzakelijk om </w:t>
      </w:r>
      <w:r w:rsidRPr="00AA29E1">
        <w:rPr>
          <w:rFonts w:cs="Calibri"/>
        </w:rPr>
        <w:t xml:space="preserve">verkeersregelaars in te zetten om de veiligheid van bezoekers en overige weggebruikers te kunnen garanderen. </w:t>
      </w:r>
      <w:r w:rsidR="00E171D9" w:rsidRPr="00AA29E1">
        <w:rPr>
          <w:rFonts w:cs="Calibri"/>
        </w:rPr>
        <w:t xml:space="preserve">Op de bijgevoegde tekening  met de daarbij behorende taakomschrijving is aangegeven waar deze verkeersregelaars zich bevinden en wat deze gedurende hun inzet precies moeten uitvoeren. </w:t>
      </w:r>
      <w:r w:rsidR="00E171D9" w:rsidRPr="00C54E97">
        <w:rPr>
          <w:rFonts w:cs="Calibri"/>
          <w:color w:val="70AD47" w:themeColor="accent6"/>
        </w:rPr>
        <w:t xml:space="preserve">Ook voegt u per verkeersregelaar een taakomschrijving toe. Een voorbeeld van deze taakomschrijving is als laatste pagina aan dit document toegevoegd. </w:t>
      </w:r>
    </w:p>
    <w:p w:rsidR="00C54E97" w:rsidRPr="00C54E97" w:rsidRDefault="00C54E97" w:rsidP="00F975CA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</w:p>
    <w:p w:rsidR="005D225E" w:rsidRPr="00C54E97" w:rsidRDefault="005D225E" w:rsidP="00F975CA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C54E97">
        <w:rPr>
          <w:rFonts w:cs="Calibri"/>
          <w:color w:val="70AD47" w:themeColor="accent6"/>
        </w:rPr>
        <w:t>U maakt hierin onderscheid tussen beroeps- en evenementenverkeersregelaars. Beroepsverkeersregelaars kunt u vrij inzetten. Evenementenverkeersregelaars uitsluitend na het positief afsluiten van de e-</w:t>
      </w:r>
      <w:proofErr w:type="spellStart"/>
      <w:r w:rsidRPr="00C54E97">
        <w:rPr>
          <w:rFonts w:cs="Calibri"/>
          <w:color w:val="70AD47" w:themeColor="accent6"/>
        </w:rPr>
        <w:t>learning</w:t>
      </w:r>
      <w:proofErr w:type="spellEnd"/>
      <w:r w:rsidRPr="00C54E97">
        <w:rPr>
          <w:rFonts w:cs="Calibri"/>
          <w:color w:val="70AD47" w:themeColor="accent6"/>
        </w:rPr>
        <w:t xml:space="preserve"> op </w:t>
      </w:r>
      <w:hyperlink r:id="rId9" w:history="1">
        <w:r w:rsidRPr="00C54E97">
          <w:rPr>
            <w:rStyle w:val="Hyperlink"/>
            <w:rFonts w:cs="Calibri"/>
            <w:color w:val="70AD47" w:themeColor="accent6"/>
          </w:rPr>
          <w:t>www.verkeersregelaarsexamen.nl</w:t>
        </w:r>
      </w:hyperlink>
      <w:r w:rsidR="00E171D9" w:rsidRPr="00C54E97">
        <w:rPr>
          <w:rFonts w:cs="Calibri"/>
          <w:color w:val="70AD47" w:themeColor="accent6"/>
        </w:rPr>
        <w:t>. Let erop dat u deze lijst zelf moet indienen</w:t>
      </w:r>
      <w:r w:rsidRPr="00C54E97">
        <w:rPr>
          <w:rFonts w:cs="Calibri"/>
          <w:color w:val="70AD47" w:themeColor="accent6"/>
        </w:rPr>
        <w:t xml:space="preserve"> bij de betreffende gemeente! Zonder lijst hebben deze vrijwilligers geen geldige status!</w:t>
      </w:r>
      <w:r w:rsidR="00E171D9" w:rsidRPr="00C54E97">
        <w:rPr>
          <w:rFonts w:cs="Calibri"/>
          <w:color w:val="70AD47" w:themeColor="accent6"/>
        </w:rPr>
        <w:t xml:space="preserve"> </w:t>
      </w:r>
    </w:p>
    <w:p w:rsidR="00E703EB" w:rsidRPr="00E703EB" w:rsidRDefault="00E4459A" w:rsidP="00E4459A">
      <w:pPr>
        <w:pStyle w:val="Kop2"/>
      </w:pPr>
      <w:bookmarkStart w:id="32" w:name="_Toc47351320"/>
      <w:r>
        <w:t>6</w:t>
      </w:r>
      <w:r w:rsidR="00E703EB" w:rsidRPr="00E703EB">
        <w:t>.3 Omwonenden</w:t>
      </w:r>
      <w:bookmarkEnd w:id="32"/>
      <w:r w:rsidR="00E703EB" w:rsidRPr="00E703EB">
        <w:t xml:space="preserve"> </w:t>
      </w:r>
    </w:p>
    <w:p w:rsidR="00AC49A9" w:rsidRPr="00C54E97" w:rsidRDefault="005D225E" w:rsidP="00F975CA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  <w:color w:val="70AD47" w:themeColor="accent6"/>
        </w:rPr>
      </w:pPr>
      <w:r w:rsidRPr="00C54E97">
        <w:rPr>
          <w:rFonts w:cs="Calibri"/>
          <w:color w:val="70AD47" w:themeColor="accent6"/>
        </w:rPr>
        <w:t>Geef hier aan of er overlast wordt veroorzaakt voor bewoners, bedrijven of andere personen en hoe u dit wilt voorkomen. Denk hierbij aan het bezorgen van bewonersbrieven, voorlichtingsavonden en publicatie</w:t>
      </w:r>
      <w:r w:rsidR="00E83B86" w:rsidRPr="00C54E97">
        <w:rPr>
          <w:rFonts w:cs="Calibri"/>
          <w:color w:val="70AD47" w:themeColor="accent6"/>
        </w:rPr>
        <w:t>s</w:t>
      </w:r>
      <w:r w:rsidRPr="00C54E97">
        <w:rPr>
          <w:rFonts w:cs="Calibri"/>
          <w:color w:val="70AD47" w:themeColor="accent6"/>
        </w:rPr>
        <w:t xml:space="preserve"> in lokale en regionale (dag)bladen. </w:t>
      </w:r>
    </w:p>
    <w:p w:rsidR="00AC49A9" w:rsidRPr="00E4459A" w:rsidRDefault="00E4459A" w:rsidP="00E4459A">
      <w:pPr>
        <w:pStyle w:val="Kop2"/>
        <w:rPr>
          <w:color w:val="ED7D31" w:themeColor="accent2"/>
        </w:rPr>
      </w:pPr>
      <w:bookmarkStart w:id="33" w:name="_Toc47351321"/>
      <w:r>
        <w:t>6</w:t>
      </w:r>
      <w:r w:rsidR="00E703EB" w:rsidRPr="00E703EB">
        <w:t xml:space="preserve">.4 </w:t>
      </w:r>
      <w:r w:rsidR="00AC49A9" w:rsidRPr="00E83B86">
        <w:t>Afsluitingen</w:t>
      </w:r>
      <w:bookmarkEnd w:id="33"/>
      <w:r w:rsidR="00AC49A9" w:rsidRPr="00E703EB">
        <w:t xml:space="preserve"> </w:t>
      </w:r>
    </w:p>
    <w:p w:rsidR="00AC49A9" w:rsidRPr="00AA29E1" w:rsidRDefault="00AC49A9" w:rsidP="0065589C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A29E1">
        <w:rPr>
          <w:rFonts w:cs="Calibri"/>
        </w:rPr>
        <w:t xml:space="preserve">Om het gebied rondom het evenement bereikbaar te houden voor hulpdiensten worden er op enkele punten </w:t>
      </w:r>
      <w:r w:rsidR="003E13FA" w:rsidRPr="00AA29E1">
        <w:rPr>
          <w:rFonts w:cs="Calibri"/>
        </w:rPr>
        <w:t>flexibele</w:t>
      </w:r>
      <w:r w:rsidR="00554B36" w:rsidRPr="00AA29E1">
        <w:rPr>
          <w:rFonts w:cs="Calibri"/>
        </w:rPr>
        <w:t xml:space="preserve"> </w:t>
      </w:r>
      <w:r w:rsidRPr="00AA29E1">
        <w:rPr>
          <w:rFonts w:cs="Calibri"/>
        </w:rPr>
        <w:t>afsluitingen geplaatst.</w:t>
      </w:r>
    </w:p>
    <w:p w:rsidR="00AC49A9" w:rsidRPr="00C54E97" w:rsidRDefault="00AC49A9" w:rsidP="0065589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color w:val="70AD47" w:themeColor="accent6"/>
        </w:rPr>
      </w:pPr>
    </w:p>
    <w:p w:rsidR="00AC49A9" w:rsidRPr="00C54E97" w:rsidRDefault="00AC49A9" w:rsidP="0065589C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color w:val="70AD47" w:themeColor="accent6"/>
        </w:rPr>
      </w:pPr>
    </w:p>
    <w:p w:rsidR="00B320F7" w:rsidRPr="00C54E97" w:rsidRDefault="00E83B86" w:rsidP="0065589C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Beschrijf hier waar en wanneer u eventuele afsluitingen plaatst. </w:t>
      </w:r>
    </w:p>
    <w:p w:rsidR="00E83B86" w:rsidRPr="00C54E97" w:rsidRDefault="00E83B86" w:rsidP="0065589C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hanging="366"/>
        <w:rPr>
          <w:rFonts w:ascii="Arial" w:hAnsi="Arial" w:cs="Arial"/>
          <w:color w:val="70AD47" w:themeColor="accent6"/>
        </w:rPr>
      </w:pPr>
      <w:r w:rsidRPr="00C54E97">
        <w:rPr>
          <w:rFonts w:cs="Calibri"/>
          <w:color w:val="70AD47" w:themeColor="accent6"/>
        </w:rPr>
        <w:t xml:space="preserve">Denk aan straatnaam, tijdsvenster en wie deze afsluitingen plaatst. </w:t>
      </w:r>
    </w:p>
    <w:p w:rsidR="00AC49A9" w:rsidRDefault="00AC49A9" w:rsidP="0065589C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color w:val="808080"/>
          <w:sz w:val="24"/>
          <w:szCs w:val="24"/>
        </w:rPr>
      </w:pPr>
    </w:p>
    <w:p w:rsidR="003E13FA" w:rsidRPr="003E13FA" w:rsidRDefault="00E4459A" w:rsidP="0065589C">
      <w:pPr>
        <w:pStyle w:val="Kop2"/>
        <w:jc w:val="both"/>
      </w:pPr>
      <w:bookmarkStart w:id="34" w:name="_Toc47351322"/>
      <w:r>
        <w:t>6</w:t>
      </w:r>
      <w:r w:rsidR="003B5A27" w:rsidRPr="00554B36">
        <w:t>.5</w:t>
      </w:r>
      <w:r w:rsidR="00554B36" w:rsidRPr="00554B36">
        <w:t xml:space="preserve"> Maatregelen wild</w:t>
      </w:r>
      <w:r w:rsidR="00554B36">
        <w:t xml:space="preserve"> </w:t>
      </w:r>
      <w:r w:rsidR="00554B36" w:rsidRPr="00E83B86">
        <w:t>parkeren</w:t>
      </w:r>
      <w:bookmarkEnd w:id="34"/>
      <w:r w:rsidR="00554B36" w:rsidRPr="00554B36">
        <w:t xml:space="preserve"> </w:t>
      </w:r>
      <w:r w:rsidR="00554B36">
        <w:tab/>
      </w:r>
    </w:p>
    <w:p w:rsidR="009E26A7" w:rsidRDefault="00E83B86" w:rsidP="0065589C">
      <w:r w:rsidRPr="00AA29E1">
        <w:t>Een belangrijk punt in het verkeerspl</w:t>
      </w:r>
      <w:r w:rsidR="009E042F" w:rsidRPr="00AA29E1">
        <w:t>an zijn de maatregelen die de organisatie</w:t>
      </w:r>
      <w:r w:rsidRPr="00AA29E1">
        <w:t xml:space="preserve"> neemt tegen </w:t>
      </w:r>
      <w:proofErr w:type="spellStart"/>
      <w:r w:rsidRPr="00AA29E1">
        <w:t>wildparkeren</w:t>
      </w:r>
      <w:proofErr w:type="spellEnd"/>
      <w:r w:rsidRPr="00AA29E1">
        <w:t xml:space="preserve">. Bezoekers die hun auto op privé terreinen of in woonwijken parkeren dienen zoveel mogelijk te worden geïnformeerd dat dit niet is toegestaan. </w:t>
      </w:r>
    </w:p>
    <w:p w:rsidR="00554B36" w:rsidRPr="009E26A7" w:rsidRDefault="00E83B86" w:rsidP="0065589C">
      <w:pPr>
        <w:rPr>
          <w:color w:val="70AD47" w:themeColor="accent6"/>
        </w:rPr>
      </w:pPr>
      <w:r w:rsidRPr="009E26A7">
        <w:rPr>
          <w:color w:val="70AD47" w:themeColor="accent6"/>
        </w:rPr>
        <w:t>Waar plaatst u bijvoorbeeld parkeerverboden en waar zet u eventuele verkeersregelaars in.</w:t>
      </w:r>
      <w:r w:rsidR="00AA29E1" w:rsidRPr="009E26A7">
        <w:rPr>
          <w:color w:val="70AD47" w:themeColor="accent6"/>
        </w:rPr>
        <w:t xml:space="preserve"> </w:t>
      </w:r>
    </w:p>
    <w:p w:rsidR="00AC49A9" w:rsidRPr="002506E6" w:rsidRDefault="00E4459A" w:rsidP="00E83B86">
      <w:pPr>
        <w:pStyle w:val="Kop1"/>
        <w:rPr>
          <w:rFonts w:ascii="Times New Roman" w:hAnsi="Times New Roman"/>
          <w:sz w:val="24"/>
          <w:szCs w:val="24"/>
        </w:rPr>
      </w:pPr>
      <w:bookmarkStart w:id="35" w:name="page11"/>
      <w:bookmarkStart w:id="36" w:name="_Toc47351323"/>
      <w:bookmarkEnd w:id="35"/>
      <w:r>
        <w:t>7</w:t>
      </w:r>
      <w:r w:rsidR="00AC49A9" w:rsidRPr="002506E6">
        <w:t xml:space="preserve">. </w:t>
      </w:r>
      <w:r w:rsidR="00AC49A9" w:rsidRPr="00E83B86">
        <w:t>Calamiteiten</w:t>
      </w:r>
      <w:r w:rsidR="00E83B86">
        <w:t xml:space="preserve"> / bereikbaarheid</w:t>
      </w:r>
      <w:bookmarkEnd w:id="36"/>
      <w:r w:rsidR="00E83B86">
        <w:t xml:space="preserve"> </w:t>
      </w:r>
    </w:p>
    <w:p w:rsidR="00E83B86" w:rsidRPr="009E26A7" w:rsidRDefault="00AC49A9" w:rsidP="0065589C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Calibri"/>
          <w:color w:val="70AD47" w:themeColor="accent6"/>
        </w:rPr>
      </w:pPr>
      <w:r w:rsidRPr="00AA29E1">
        <w:rPr>
          <w:rFonts w:cs="Calibri"/>
        </w:rPr>
        <w:t>Het is altijd mogelijk dat zich calamiteiten voordoen, zowel op het evenemententerrein als daarbuiten.</w:t>
      </w:r>
      <w:r w:rsidR="00E83B86" w:rsidRPr="00AA29E1">
        <w:rPr>
          <w:rFonts w:cs="Calibri"/>
        </w:rPr>
        <w:t xml:space="preserve"> Aansluitend op het veiligheids</w:t>
      </w:r>
      <w:r w:rsidRPr="00AA29E1">
        <w:rPr>
          <w:rFonts w:cs="Calibri"/>
        </w:rPr>
        <w:t xml:space="preserve">plan van de organisatie </w:t>
      </w:r>
      <w:r w:rsidR="00E83B86" w:rsidRPr="00AA29E1">
        <w:rPr>
          <w:rFonts w:cs="Calibri"/>
        </w:rPr>
        <w:t>moet de</w:t>
      </w:r>
      <w:r w:rsidRPr="00AA29E1">
        <w:rPr>
          <w:rFonts w:cs="Calibri"/>
        </w:rPr>
        <w:t xml:space="preserve"> aanrijdroute en bereikbaarheid voor de hulpdiensten geborgd</w:t>
      </w:r>
      <w:r w:rsidR="00E83B86" w:rsidRPr="00AA29E1">
        <w:rPr>
          <w:rFonts w:cs="Calibri"/>
        </w:rPr>
        <w:t xml:space="preserve"> zijn</w:t>
      </w:r>
      <w:r w:rsidRPr="009E26A7">
        <w:rPr>
          <w:rFonts w:cs="Calibri"/>
          <w:color w:val="70AD47" w:themeColor="accent6"/>
        </w:rPr>
        <w:t>.</w:t>
      </w:r>
      <w:r w:rsidR="00642A56" w:rsidRPr="009E26A7">
        <w:rPr>
          <w:rFonts w:cs="Calibri"/>
          <w:color w:val="70AD47" w:themeColor="accent6"/>
        </w:rPr>
        <w:t xml:space="preserve"> </w:t>
      </w:r>
      <w:r w:rsidR="00E83B86" w:rsidRPr="009E26A7">
        <w:rPr>
          <w:rFonts w:cs="Calibri"/>
          <w:color w:val="70AD47" w:themeColor="accent6"/>
        </w:rPr>
        <w:t>Deze dient u op tekening aan te geven.</w:t>
      </w:r>
    </w:p>
    <w:p w:rsidR="00AC49A9" w:rsidRPr="00AA29E1" w:rsidRDefault="00E83B86" w:rsidP="0065589C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</w:rPr>
      </w:pPr>
      <w:r w:rsidRPr="00AA29E1">
        <w:rPr>
          <w:rFonts w:cs="Calibri"/>
        </w:rPr>
        <w:t xml:space="preserve">We spreken van een calamiteitenroute indien deze alleen voor de hulpdiensten mag worden gebruikt. </w:t>
      </w:r>
      <w:r w:rsidR="00AA29E1">
        <w:rPr>
          <w:rFonts w:cs="Calibri"/>
        </w:rPr>
        <w:t>Wanneer de route ook door ander</w:t>
      </w:r>
      <w:r w:rsidRPr="00AA29E1">
        <w:rPr>
          <w:rFonts w:cs="Calibri"/>
        </w:rPr>
        <w:t xml:space="preserve"> verkeer gebruikt wordt (bijvoorbeeld crew of omwonenden) spreken we van een bereikbaarheidsroute. </w:t>
      </w:r>
    </w:p>
    <w:p w:rsidR="00AC49A9" w:rsidRPr="00AA29E1" w:rsidRDefault="00AC49A9" w:rsidP="0065589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C49A9" w:rsidRPr="00AA29E1" w:rsidRDefault="00AC49A9" w:rsidP="0065589C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A29E1">
        <w:rPr>
          <w:rFonts w:cs="Calibri"/>
        </w:rPr>
        <w:t xml:space="preserve">De routes om </w:t>
      </w:r>
      <w:r w:rsidR="00E171D9" w:rsidRPr="00AA29E1">
        <w:rPr>
          <w:rFonts w:cs="Calibri"/>
        </w:rPr>
        <w:t>het evenemententerrein dienen</w:t>
      </w:r>
      <w:r w:rsidRPr="00AA29E1">
        <w:rPr>
          <w:rFonts w:cs="Calibri"/>
        </w:rPr>
        <w:t xml:space="preserve"> vrij</w:t>
      </w:r>
      <w:r w:rsidR="00E171D9" w:rsidRPr="00AA29E1">
        <w:rPr>
          <w:rFonts w:cs="Calibri"/>
        </w:rPr>
        <w:t xml:space="preserve"> te zijn</w:t>
      </w:r>
      <w:r w:rsidRPr="00AA29E1">
        <w:rPr>
          <w:rFonts w:cs="Calibri"/>
        </w:rPr>
        <w:t xml:space="preserve"> voor hulpdiensten, waarbij de minimale breedte van </w:t>
      </w:r>
      <w:r w:rsidRPr="00AA29E1">
        <w:rPr>
          <w:rFonts w:cs="Calibri"/>
          <w:bCs/>
        </w:rPr>
        <w:t>3,5</w:t>
      </w:r>
      <w:r w:rsidRPr="00AA29E1">
        <w:rPr>
          <w:rFonts w:cs="Calibri"/>
        </w:rPr>
        <w:t xml:space="preserve"> meter geborgd </w:t>
      </w:r>
      <w:r w:rsidR="00BA72AB">
        <w:rPr>
          <w:rFonts w:cs="Calibri"/>
        </w:rPr>
        <w:t>is</w:t>
      </w:r>
      <w:r w:rsidRPr="00AA29E1">
        <w:rPr>
          <w:rFonts w:cs="Calibri"/>
        </w:rPr>
        <w:t>.</w:t>
      </w:r>
    </w:p>
    <w:p w:rsidR="00AC49A9" w:rsidRPr="00BA72AB" w:rsidRDefault="009E26A7" w:rsidP="00E83B86">
      <w:pPr>
        <w:pStyle w:val="Kop1"/>
        <w:rPr>
          <w:b w:val="0"/>
          <w:bCs w:val="0"/>
        </w:rPr>
      </w:pPr>
      <w:bookmarkStart w:id="37" w:name="_Toc47351324"/>
      <w:r>
        <w:t>8</w:t>
      </w:r>
      <w:r w:rsidR="00AC49A9" w:rsidRPr="002506E6">
        <w:t xml:space="preserve">. </w:t>
      </w:r>
      <w:r w:rsidR="00AC49A9" w:rsidRPr="00E83B86">
        <w:t>Coördinatie</w:t>
      </w:r>
      <w:bookmarkEnd w:id="37"/>
    </w:p>
    <w:p w:rsidR="00AC49A9" w:rsidRPr="00AA29E1" w:rsidRDefault="00AC49A9" w:rsidP="0065589C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</w:rPr>
      </w:pPr>
      <w:r w:rsidRPr="00AA29E1">
        <w:rPr>
          <w:rFonts w:cs="Calibri"/>
        </w:rPr>
        <w:t>Om tot een goede uitvoering van het mobiliteitsplan te komen bij normale omstandigheden of in</w:t>
      </w:r>
      <w:r w:rsidR="00E83B86" w:rsidRPr="00AA29E1">
        <w:rPr>
          <w:rFonts w:cs="Calibri"/>
        </w:rPr>
        <w:t xml:space="preserve"> </w:t>
      </w:r>
      <w:r w:rsidRPr="00AA29E1">
        <w:rPr>
          <w:rFonts w:cs="Calibri"/>
        </w:rPr>
        <w:t>geval van een calamiteit is het noodzakelijk dat co</w:t>
      </w:r>
      <w:r w:rsidR="002506E6" w:rsidRPr="00AA29E1">
        <w:rPr>
          <w:rFonts w:cs="Calibri"/>
        </w:rPr>
        <w:t>mmunicatie met de medewerkers a</w:t>
      </w:r>
      <w:r w:rsidRPr="00AA29E1">
        <w:rPr>
          <w:rFonts w:cs="Calibri"/>
        </w:rPr>
        <w:t>ltijd via de Centrale post</w:t>
      </w:r>
      <w:r w:rsidR="002506E6" w:rsidRPr="00AA29E1">
        <w:rPr>
          <w:rFonts w:cs="Calibri"/>
        </w:rPr>
        <w:t xml:space="preserve"> / Coördinator</w:t>
      </w:r>
      <w:r w:rsidRPr="00AA29E1">
        <w:rPr>
          <w:rFonts w:cs="Calibri"/>
        </w:rPr>
        <w:t xml:space="preserve"> </w:t>
      </w:r>
      <w:r w:rsidR="00E171D9" w:rsidRPr="00AA29E1">
        <w:rPr>
          <w:rFonts w:cs="Calibri"/>
        </w:rPr>
        <w:t xml:space="preserve"> van de organisatie </w:t>
      </w:r>
      <w:r w:rsidRPr="00AA29E1">
        <w:rPr>
          <w:rFonts w:cs="Calibri"/>
        </w:rPr>
        <w:t>gaat.</w:t>
      </w:r>
      <w:r w:rsidR="00E83B86" w:rsidRPr="00AA29E1">
        <w:rPr>
          <w:rFonts w:cs="Calibri"/>
        </w:rPr>
        <w:t xml:space="preserve"> De c</w:t>
      </w:r>
      <w:r w:rsidR="00AC2F62" w:rsidRPr="00AA29E1">
        <w:rPr>
          <w:rFonts w:cs="Calibri"/>
        </w:rPr>
        <w:t>oördinator verkeer</w:t>
      </w:r>
      <w:r w:rsidR="00E83B86" w:rsidRPr="00AA29E1">
        <w:rPr>
          <w:rFonts w:cs="Calibri"/>
        </w:rPr>
        <w:t xml:space="preserve"> dient vooraf bekend te zijn en zijn of haar contactgegevens zijn bij de evenementenaanvraag aan de vergunningverlenende instantie bekend gemaakt. </w:t>
      </w:r>
      <w:r w:rsidR="00AC2F62" w:rsidRPr="00AA29E1">
        <w:rPr>
          <w:rFonts w:cs="Calibri"/>
        </w:rPr>
        <w:t xml:space="preserve"> 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AC49A9" w:rsidRPr="002506E6" w:rsidRDefault="009E26A7" w:rsidP="00E83B86">
      <w:pPr>
        <w:pStyle w:val="Kop2"/>
      </w:pPr>
      <w:bookmarkStart w:id="38" w:name="_Toc47351325"/>
      <w:r>
        <w:t>8</w:t>
      </w:r>
      <w:r w:rsidR="002506E6" w:rsidRPr="002506E6">
        <w:t xml:space="preserve">.1 </w:t>
      </w:r>
      <w:r w:rsidR="00AC49A9" w:rsidRPr="00E83B86">
        <w:t>Reguliere</w:t>
      </w:r>
      <w:r w:rsidR="00AC49A9" w:rsidRPr="002506E6">
        <w:t xml:space="preserve"> situatie</w:t>
      </w:r>
      <w:bookmarkEnd w:id="38"/>
      <w:r w:rsidR="00AC49A9" w:rsidRPr="002506E6">
        <w:t xml:space="preserve"> </w:t>
      </w:r>
    </w:p>
    <w:p w:rsidR="00AC49A9" w:rsidRPr="00AA29E1" w:rsidRDefault="00AC49A9" w:rsidP="0065589C">
      <w:pPr>
        <w:widowControl w:val="0"/>
        <w:overflowPunct w:val="0"/>
        <w:autoSpaceDE w:val="0"/>
        <w:autoSpaceDN w:val="0"/>
        <w:adjustRightInd w:val="0"/>
        <w:spacing w:after="0" w:line="243" w:lineRule="auto"/>
        <w:rPr>
          <w:rFonts w:ascii="Times New Roman" w:hAnsi="Times New Roman"/>
        </w:rPr>
      </w:pPr>
      <w:r w:rsidRPr="00AA29E1">
        <w:rPr>
          <w:rFonts w:cs="Calibri"/>
        </w:rPr>
        <w:t>Tijden</w:t>
      </w:r>
      <w:r w:rsidR="002506E6" w:rsidRPr="00AA29E1">
        <w:rPr>
          <w:rFonts w:cs="Calibri"/>
        </w:rPr>
        <w:t>s het evenement coördineert de c</w:t>
      </w:r>
      <w:r w:rsidRPr="00AA29E1">
        <w:rPr>
          <w:rFonts w:cs="Calibri"/>
        </w:rPr>
        <w:t xml:space="preserve">entrale </w:t>
      </w:r>
      <w:r w:rsidR="002506E6" w:rsidRPr="00AA29E1">
        <w:rPr>
          <w:rFonts w:cs="Calibri"/>
        </w:rPr>
        <w:t>p</w:t>
      </w:r>
      <w:r w:rsidRPr="00AA29E1">
        <w:rPr>
          <w:rFonts w:cs="Calibri"/>
        </w:rPr>
        <w:t xml:space="preserve">ost </w:t>
      </w:r>
      <w:r w:rsidR="002506E6" w:rsidRPr="00AA29E1">
        <w:rPr>
          <w:rFonts w:cs="Calibri"/>
        </w:rPr>
        <w:t xml:space="preserve">/ coördinator </w:t>
      </w:r>
      <w:r w:rsidRPr="00AA29E1">
        <w:rPr>
          <w:rFonts w:cs="Calibri"/>
        </w:rPr>
        <w:t xml:space="preserve">van de evenementenorganisatie de verkeersstromen. De politie </w:t>
      </w:r>
      <w:r w:rsidR="00E83B86" w:rsidRPr="00AA29E1">
        <w:rPr>
          <w:rFonts w:cs="Calibri"/>
        </w:rPr>
        <w:t>of evenementen coördinator van de gemeente zal de gang van zaken monitoren</w:t>
      </w:r>
      <w:r w:rsidR="002506E6" w:rsidRPr="00AA29E1">
        <w:rPr>
          <w:rFonts w:cs="Calibri"/>
        </w:rPr>
        <w:t xml:space="preserve"> en bijsturen wanneer nodig</w:t>
      </w:r>
      <w:r w:rsidR="00E83B86" w:rsidRPr="00AA29E1">
        <w:rPr>
          <w:rFonts w:cs="Calibri"/>
        </w:rPr>
        <w:t xml:space="preserve">. </w:t>
      </w:r>
      <w:r w:rsidRPr="00AA29E1">
        <w:rPr>
          <w:rFonts w:cs="Calibri"/>
        </w:rPr>
        <w:t xml:space="preserve">Het bijsturen wordt </w:t>
      </w:r>
      <w:r w:rsidR="002506E6" w:rsidRPr="00AA29E1">
        <w:rPr>
          <w:rFonts w:cs="Calibri"/>
        </w:rPr>
        <w:t>uitsluitend via de centrale post / coördinator</w:t>
      </w:r>
      <w:r w:rsidRPr="00AA29E1">
        <w:rPr>
          <w:rFonts w:cs="Calibri"/>
        </w:rPr>
        <w:t xml:space="preserve"> gedaan. Medewerkers van </w:t>
      </w:r>
      <w:r w:rsidR="002506E6" w:rsidRPr="00AA29E1">
        <w:rPr>
          <w:rFonts w:cs="Calibri"/>
        </w:rPr>
        <w:t>s</w:t>
      </w:r>
      <w:r w:rsidRPr="00AA29E1">
        <w:rPr>
          <w:rFonts w:cs="Calibri"/>
        </w:rPr>
        <w:t>ecurity</w:t>
      </w:r>
      <w:r w:rsidR="00E171D9" w:rsidRPr="00AA29E1">
        <w:rPr>
          <w:rFonts w:cs="Calibri"/>
        </w:rPr>
        <w:t xml:space="preserve"> en / of verkeersregelaarsbedrijven</w:t>
      </w:r>
      <w:r w:rsidRPr="00AA29E1">
        <w:rPr>
          <w:rFonts w:cs="Calibri"/>
        </w:rPr>
        <w:t xml:space="preserve"> krijgen daarom uitdrukkelijk de opdracht niet in te gaan op verzoeken van o.a. politie, brandweer of verantwoordelijken van de organisatie. Alle verzoeken tot aanpassingen in de opzet van de</w:t>
      </w:r>
      <w:r w:rsidR="00E171D9" w:rsidRPr="00AA29E1">
        <w:rPr>
          <w:rFonts w:cs="Calibri"/>
        </w:rPr>
        <w:t xml:space="preserve"> uitvoering moeten verlopen</w:t>
      </w:r>
      <w:r w:rsidR="002506E6" w:rsidRPr="00AA29E1">
        <w:rPr>
          <w:rFonts w:cs="Calibri"/>
        </w:rPr>
        <w:t xml:space="preserve"> via de centrale p</w:t>
      </w:r>
      <w:r w:rsidRPr="00AA29E1">
        <w:rPr>
          <w:rFonts w:cs="Calibri"/>
        </w:rPr>
        <w:t>ost</w:t>
      </w:r>
      <w:r w:rsidR="002506E6" w:rsidRPr="00AA29E1">
        <w:rPr>
          <w:rFonts w:cs="Calibri"/>
        </w:rPr>
        <w:t xml:space="preserve"> / coördinator</w:t>
      </w:r>
      <w:r w:rsidRPr="00AA29E1">
        <w:rPr>
          <w:rFonts w:cs="Calibri"/>
        </w:rPr>
        <w:t>.</w:t>
      </w:r>
    </w:p>
    <w:p w:rsidR="00AC49A9" w:rsidRDefault="00AC49A9" w:rsidP="00AC49A9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AC49A9" w:rsidRPr="00E4459A" w:rsidRDefault="009E26A7" w:rsidP="00E4459A">
      <w:pPr>
        <w:pStyle w:val="Kop2"/>
        <w:rPr>
          <w:color w:val="ED7D31" w:themeColor="accent2"/>
        </w:rPr>
      </w:pPr>
      <w:bookmarkStart w:id="39" w:name="_Toc47351326"/>
      <w:r>
        <w:t>8</w:t>
      </w:r>
      <w:r w:rsidR="002506E6" w:rsidRPr="002506E6">
        <w:t xml:space="preserve">.2 </w:t>
      </w:r>
      <w:r w:rsidR="00AC49A9" w:rsidRPr="002506E6">
        <w:t xml:space="preserve">Coördinatie bij calamiteiten </w:t>
      </w:r>
      <w:r w:rsidR="003B5A27">
        <w:t xml:space="preserve">/ </w:t>
      </w:r>
      <w:r w:rsidR="00AE13A3">
        <w:t xml:space="preserve">(extreme) </w:t>
      </w:r>
      <w:r w:rsidR="003B5A27">
        <w:t>weersveranderingen</w:t>
      </w:r>
      <w:bookmarkEnd w:id="39"/>
    </w:p>
    <w:p w:rsidR="00554B36" w:rsidRPr="00AA29E1" w:rsidRDefault="00AC49A9" w:rsidP="0065589C">
      <w:pPr>
        <w:widowControl w:val="0"/>
        <w:overflowPunct w:val="0"/>
        <w:autoSpaceDE w:val="0"/>
        <w:autoSpaceDN w:val="0"/>
        <w:adjustRightInd w:val="0"/>
        <w:spacing w:after="0" w:line="243" w:lineRule="auto"/>
        <w:rPr>
          <w:rFonts w:cs="Calibri"/>
        </w:rPr>
      </w:pPr>
      <w:r w:rsidRPr="00AA29E1">
        <w:rPr>
          <w:rFonts w:cs="Calibri"/>
        </w:rPr>
        <w:t>De aansturing van de medewerkers vindt n</w:t>
      </w:r>
      <w:r w:rsidR="002506E6" w:rsidRPr="00AA29E1">
        <w:rPr>
          <w:rFonts w:cs="Calibri"/>
        </w:rPr>
        <w:t>og steeds plaats vanuit de c</w:t>
      </w:r>
      <w:r w:rsidRPr="00AA29E1">
        <w:rPr>
          <w:rFonts w:cs="Calibri"/>
        </w:rPr>
        <w:t xml:space="preserve">entrale </w:t>
      </w:r>
      <w:r w:rsidR="00E171D9" w:rsidRPr="00AA29E1">
        <w:rPr>
          <w:rFonts w:cs="Calibri"/>
        </w:rPr>
        <w:t xml:space="preserve">post / coördinator. </w:t>
      </w:r>
      <w:r w:rsidRPr="00AA29E1">
        <w:rPr>
          <w:rFonts w:cs="Calibri"/>
        </w:rPr>
        <w:t>De coördinatie van de verkeersstromen zelf zal nu in handen liggen van de politie. In geval van calamiteiten</w:t>
      </w:r>
      <w:r w:rsidR="00AE13A3" w:rsidRPr="00AA29E1">
        <w:rPr>
          <w:rFonts w:cs="Calibri"/>
        </w:rPr>
        <w:t xml:space="preserve"> of weersveranderingen vanaf code geel (waakzaamheid) en code oranje / rood (daadwerkelijke verschuiving van aansturing en verandering van personele bezetting)</w:t>
      </w:r>
      <w:r w:rsidRPr="00AA29E1">
        <w:rPr>
          <w:rFonts w:cs="Calibri"/>
        </w:rPr>
        <w:t xml:space="preserve"> zet de evenementenorganisatie alle beschikbare medewerkers en middelen binnen de mobiliteitsorganisatie in om aan de verzoeken van de politie gehoor te kunnen geven. Wel is het van belang dat de </w:t>
      </w:r>
      <w:r w:rsidR="002506E6" w:rsidRPr="00AA29E1">
        <w:rPr>
          <w:rFonts w:cs="Calibri"/>
        </w:rPr>
        <w:t>centrale post / coördinator</w:t>
      </w:r>
      <w:r w:rsidRPr="00AA29E1">
        <w:rPr>
          <w:rFonts w:cs="Calibri"/>
        </w:rPr>
        <w:t xml:space="preserve"> op de hoogte is van eventuele wijzigingen in de opzet van de uitvoering, omdat deze wellicht een conflict kan creëren met andere vervoerstromen </w:t>
      </w:r>
      <w:r w:rsidR="00F03577" w:rsidRPr="00AA29E1">
        <w:rPr>
          <w:rFonts w:cs="Calibri"/>
        </w:rPr>
        <w:t>die niet direct effect hebben op</w:t>
      </w:r>
      <w:r w:rsidRPr="00AA29E1">
        <w:rPr>
          <w:rFonts w:cs="Calibri"/>
        </w:rPr>
        <w:t xml:space="preserve"> de calamiteit.</w:t>
      </w:r>
      <w:r w:rsidR="00AE13A3" w:rsidRPr="00AA29E1">
        <w:rPr>
          <w:rFonts w:cs="Calibri"/>
        </w:rPr>
        <w:t xml:space="preserve"> </w:t>
      </w:r>
    </w:p>
    <w:p w:rsidR="008948DA" w:rsidRDefault="008948DA" w:rsidP="00AC49A9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cs="Calibri"/>
          <w:color w:val="808080"/>
          <w:sz w:val="24"/>
          <w:szCs w:val="24"/>
        </w:rPr>
      </w:pPr>
    </w:p>
    <w:p w:rsidR="00AC49A9" w:rsidRPr="002506E6" w:rsidRDefault="009E26A7" w:rsidP="00E4459A">
      <w:pPr>
        <w:pStyle w:val="Kop1"/>
        <w:rPr>
          <w:rStyle w:val="Kop1Char"/>
        </w:rPr>
      </w:pPr>
      <w:bookmarkStart w:id="40" w:name="_Toc47351327"/>
      <w:r>
        <w:t>9</w:t>
      </w:r>
      <w:r w:rsidR="00AC49A9" w:rsidRPr="002506E6">
        <w:t xml:space="preserve">.  </w:t>
      </w:r>
      <w:r w:rsidR="00AC49A9" w:rsidRPr="00E4459A">
        <w:t>Algemene</w:t>
      </w:r>
      <w:r w:rsidR="00AC49A9" w:rsidRPr="002506E6">
        <w:t xml:space="preserve"> conclusie</w:t>
      </w:r>
      <w:bookmarkEnd w:id="40"/>
    </w:p>
    <w:p w:rsidR="00E4459A" w:rsidRPr="009E26A7" w:rsidRDefault="00E4459A" w:rsidP="0065589C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Beschrijf hier kort uw conclusie over het door u ingediende document. Heeft u voor alles voldoende plek, voldoende capaciteit op de toegangswegen en levert u aan wat de gemeente aan u vraagt? Onderstaande checklist geeft nogmaals aan wat u als organisator moet indienen:</w:t>
      </w:r>
    </w:p>
    <w:p w:rsidR="00E4459A" w:rsidRPr="009E26A7" w:rsidRDefault="00E4459A" w:rsidP="0065589C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</w:p>
    <w:p w:rsidR="00E4459A" w:rsidRPr="009E26A7" w:rsidRDefault="00E4459A" w:rsidP="0065589C">
      <w:pPr>
        <w:pStyle w:val="Lijstaline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Het geschreven mobiliteitsplan</w:t>
      </w:r>
      <w:r w:rsidR="00E171D9" w:rsidRPr="009E26A7">
        <w:rPr>
          <w:rFonts w:cs="Calibri"/>
          <w:color w:val="70AD47" w:themeColor="accent6"/>
        </w:rPr>
        <w:t xml:space="preserve"> (bij evenementencategorie B of C)</w:t>
      </w:r>
    </w:p>
    <w:p w:rsidR="00232385" w:rsidRPr="009E26A7" w:rsidRDefault="00232385" w:rsidP="0065589C">
      <w:pPr>
        <w:pStyle w:val="Lijstaline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Een tekening met de te gebruiken terreinen</w:t>
      </w:r>
    </w:p>
    <w:p w:rsidR="00E4459A" w:rsidRPr="009E26A7" w:rsidRDefault="00E4459A" w:rsidP="0065589C">
      <w:pPr>
        <w:pStyle w:val="Lijstaline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Een tekening met daarop de posities van eventuele verkeersregelaars</w:t>
      </w:r>
    </w:p>
    <w:p w:rsidR="00232385" w:rsidRPr="009E26A7" w:rsidRDefault="00232385" w:rsidP="0065589C">
      <w:pPr>
        <w:pStyle w:val="Lijstaline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Bij inzet van verkeersregelaars een post- en/of taakomschrijving</w:t>
      </w:r>
    </w:p>
    <w:p w:rsidR="00E4459A" w:rsidRPr="009E26A7" w:rsidRDefault="00232385" w:rsidP="0065589C">
      <w:pPr>
        <w:pStyle w:val="Lijstaline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Een tekening met de tijdelijke verkeersmaatregelen</w:t>
      </w:r>
    </w:p>
    <w:p w:rsidR="00E4459A" w:rsidRPr="009E26A7" w:rsidRDefault="00E4459A" w:rsidP="0065589C">
      <w:pPr>
        <w:pStyle w:val="Lijstaline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Een tekening met daar op de geplande calamiteiten/bereikbaarheidsroutes</w:t>
      </w:r>
    </w:p>
    <w:p w:rsidR="00232385" w:rsidRPr="009E26A7" w:rsidRDefault="00232385" w:rsidP="0065589C">
      <w:pPr>
        <w:pStyle w:val="Lijstaline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6" w:lineRule="auto"/>
        <w:rPr>
          <w:rFonts w:cs="Calibri"/>
          <w:color w:val="70AD47" w:themeColor="accent6"/>
        </w:rPr>
      </w:pPr>
      <w:r w:rsidRPr="009E26A7">
        <w:rPr>
          <w:rFonts w:cs="Calibri"/>
          <w:color w:val="70AD47" w:themeColor="accent6"/>
        </w:rPr>
        <w:t>In het geval van een wedstrijd, e</w:t>
      </w:r>
      <w:r w:rsidR="00E171D9" w:rsidRPr="009E26A7">
        <w:rPr>
          <w:rFonts w:cs="Calibri"/>
          <w:color w:val="70AD47" w:themeColor="accent6"/>
        </w:rPr>
        <w:t>en tekening met daarin de route en start en finishlocatie</w:t>
      </w:r>
    </w:p>
    <w:p w:rsidR="00825B20" w:rsidRPr="009E26A7" w:rsidRDefault="00825B20" w:rsidP="0065589C">
      <w:pPr>
        <w:spacing w:after="0" w:line="240" w:lineRule="auto"/>
        <w:rPr>
          <w:rFonts w:asciiTheme="minorHAnsi" w:hAnsiTheme="minorHAnsi" w:cstheme="minorHAnsi"/>
          <w:color w:val="70AD47" w:themeColor="accent6"/>
        </w:rPr>
      </w:pPr>
    </w:p>
    <w:p w:rsidR="009E042F" w:rsidRPr="009E26A7" w:rsidRDefault="009E042F" w:rsidP="0065589C">
      <w:pPr>
        <w:spacing w:after="0" w:line="240" w:lineRule="auto"/>
        <w:rPr>
          <w:rFonts w:asciiTheme="minorHAnsi" w:hAnsiTheme="minorHAnsi" w:cstheme="minorHAnsi"/>
          <w:color w:val="70AD47" w:themeColor="accent6"/>
        </w:rPr>
      </w:pPr>
      <w:r w:rsidRPr="009E26A7">
        <w:rPr>
          <w:rFonts w:asciiTheme="minorHAnsi" w:hAnsiTheme="minorHAnsi" w:cstheme="minorHAnsi"/>
          <w:color w:val="70AD47" w:themeColor="accent6"/>
        </w:rPr>
        <w:t xml:space="preserve">Alle in </w:t>
      </w:r>
      <w:r w:rsidR="001A50DD">
        <w:rPr>
          <w:rFonts w:asciiTheme="minorHAnsi" w:hAnsiTheme="minorHAnsi" w:cstheme="minorHAnsi"/>
          <w:color w:val="70AD47" w:themeColor="accent6"/>
        </w:rPr>
        <w:t xml:space="preserve">de kleur </w:t>
      </w:r>
      <w:r w:rsidRPr="009E26A7">
        <w:rPr>
          <w:rFonts w:asciiTheme="minorHAnsi" w:hAnsiTheme="minorHAnsi" w:cstheme="minorHAnsi"/>
          <w:color w:val="70AD47" w:themeColor="accent6"/>
        </w:rPr>
        <w:t>g</w:t>
      </w:r>
      <w:r w:rsidR="001A50DD">
        <w:rPr>
          <w:rFonts w:asciiTheme="minorHAnsi" w:hAnsiTheme="minorHAnsi" w:cstheme="minorHAnsi"/>
          <w:color w:val="70AD47" w:themeColor="accent6"/>
        </w:rPr>
        <w:t>roen</w:t>
      </w:r>
      <w:r w:rsidRPr="009E26A7">
        <w:rPr>
          <w:rFonts w:asciiTheme="minorHAnsi" w:hAnsiTheme="minorHAnsi" w:cstheme="minorHAnsi"/>
          <w:color w:val="70AD47" w:themeColor="accent6"/>
        </w:rPr>
        <w:t xml:space="preserve"> geschreven stukken tekst </w:t>
      </w:r>
      <w:r w:rsidR="001A50DD">
        <w:rPr>
          <w:rFonts w:asciiTheme="minorHAnsi" w:hAnsiTheme="minorHAnsi" w:cstheme="minorHAnsi"/>
          <w:color w:val="70AD47" w:themeColor="accent6"/>
        </w:rPr>
        <w:t xml:space="preserve">moeten </w:t>
      </w:r>
      <w:r w:rsidRPr="009E26A7">
        <w:rPr>
          <w:rFonts w:asciiTheme="minorHAnsi" w:hAnsiTheme="minorHAnsi" w:cstheme="minorHAnsi"/>
          <w:color w:val="70AD47" w:themeColor="accent6"/>
        </w:rPr>
        <w:t xml:space="preserve">worden aangepast aan de voor u als organisator geldende zaken. U kunt zaken toevoegen, verwijderen of aanvullen naar wens. Houdt u er rekening mee dat de gemeente u vragen zal gaan stellen hoe u aan bepaalde gegevens komt, hoe u in het verleden zaken heeft geregeld en of u wordt bijgestaan door professionele partijen. </w:t>
      </w:r>
    </w:p>
    <w:p w:rsidR="009E042F" w:rsidRPr="009E26A7" w:rsidRDefault="009E042F" w:rsidP="0065589C">
      <w:pPr>
        <w:spacing w:after="0" w:line="240" w:lineRule="auto"/>
        <w:rPr>
          <w:rFonts w:asciiTheme="minorHAnsi" w:hAnsiTheme="minorHAnsi" w:cstheme="minorHAnsi"/>
          <w:color w:val="70AD47" w:themeColor="accent6"/>
        </w:rPr>
      </w:pPr>
    </w:p>
    <w:p w:rsidR="009E042F" w:rsidRPr="009E26A7" w:rsidRDefault="009E042F" w:rsidP="0065589C">
      <w:pPr>
        <w:spacing w:after="0" w:line="240" w:lineRule="auto"/>
        <w:rPr>
          <w:rFonts w:asciiTheme="minorHAnsi" w:hAnsiTheme="minorHAnsi" w:cstheme="minorHAnsi"/>
          <w:color w:val="70AD47" w:themeColor="accent6"/>
        </w:rPr>
      </w:pPr>
      <w:r w:rsidRPr="009E26A7">
        <w:rPr>
          <w:rFonts w:asciiTheme="minorHAnsi" w:hAnsiTheme="minorHAnsi" w:cstheme="minorHAnsi"/>
          <w:color w:val="70AD47" w:themeColor="accent6"/>
        </w:rPr>
        <w:t>Indien u een categorie C evenement bent adviseren wij u dit mobiliteitsplan vooraf te laten checken door een professionele in</w:t>
      </w:r>
      <w:r w:rsidR="00996A83" w:rsidRPr="009E26A7">
        <w:rPr>
          <w:rFonts w:asciiTheme="minorHAnsi" w:hAnsiTheme="minorHAnsi" w:cstheme="minorHAnsi"/>
          <w:color w:val="70AD47" w:themeColor="accent6"/>
        </w:rPr>
        <w:t xml:space="preserve">stantie. Dit geldt ook voor de </w:t>
      </w:r>
      <w:r w:rsidRPr="009E26A7">
        <w:rPr>
          <w:rFonts w:asciiTheme="minorHAnsi" w:hAnsiTheme="minorHAnsi" w:cstheme="minorHAnsi"/>
          <w:color w:val="70AD47" w:themeColor="accent6"/>
        </w:rPr>
        <w:t>tekeningen van verkeers</w:t>
      </w:r>
      <w:r w:rsidR="00BA72AB" w:rsidRPr="009E26A7">
        <w:rPr>
          <w:rFonts w:asciiTheme="minorHAnsi" w:hAnsiTheme="minorHAnsi" w:cstheme="minorHAnsi"/>
          <w:color w:val="70AD47" w:themeColor="accent6"/>
        </w:rPr>
        <w:t xml:space="preserve">maatregelen, omleidingsroutes en de inzet van </w:t>
      </w:r>
      <w:r w:rsidRPr="009E26A7">
        <w:rPr>
          <w:rFonts w:asciiTheme="minorHAnsi" w:hAnsiTheme="minorHAnsi" w:cstheme="minorHAnsi"/>
          <w:color w:val="70AD47" w:themeColor="accent6"/>
        </w:rPr>
        <w:t>verkeersregelaars.</w:t>
      </w:r>
    </w:p>
    <w:sectPr w:rsidR="009E042F" w:rsidRPr="009E26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53" w:right="1420" w:bottom="72" w:left="1420" w:header="708" w:footer="708" w:gutter="0"/>
      <w:cols w:space="708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C9" w:rsidRDefault="004579C9" w:rsidP="00825B20">
      <w:pPr>
        <w:spacing w:after="0" w:line="240" w:lineRule="auto"/>
      </w:pPr>
      <w:r>
        <w:separator/>
      </w:r>
    </w:p>
  </w:endnote>
  <w:endnote w:type="continuationSeparator" w:id="0">
    <w:p w:rsidR="004579C9" w:rsidRDefault="004579C9" w:rsidP="0082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BD" w:rsidRDefault="00F816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BD" w:rsidRDefault="00F816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BD" w:rsidRDefault="00F816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C9" w:rsidRDefault="004579C9" w:rsidP="00825B20">
      <w:pPr>
        <w:spacing w:after="0" w:line="240" w:lineRule="auto"/>
      </w:pPr>
      <w:r>
        <w:separator/>
      </w:r>
    </w:p>
  </w:footnote>
  <w:footnote w:type="continuationSeparator" w:id="0">
    <w:p w:rsidR="004579C9" w:rsidRDefault="004579C9" w:rsidP="0082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BD" w:rsidRDefault="00F816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BD" w:rsidRDefault="00F816BD" w:rsidP="00D12EA2">
    <w:r w:rsidRPr="00D12EA2">
      <w:rPr>
        <w:noProof/>
        <w:highlight w:val="red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4FB6DE" wp14:editId="2F271500">
              <wp:simplePos x="0" y="0"/>
              <wp:positionH relativeFrom="page">
                <wp:posOffset>863600</wp:posOffset>
              </wp:positionH>
              <wp:positionV relativeFrom="page">
                <wp:posOffset>281940</wp:posOffset>
              </wp:positionV>
              <wp:extent cx="5753100" cy="170815"/>
              <wp:effectExtent l="0" t="0" r="0" b="0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6BD" w:rsidRDefault="009E042F">
                          <w:pPr>
                            <w:spacing w:after="0" w:line="240" w:lineRule="auto"/>
                          </w:pPr>
                          <w:r>
                            <w:t>M</w:t>
                          </w:r>
                          <w:r w:rsidR="00F816BD">
                            <w:t xml:space="preserve">obiliteitsplan </w:t>
                          </w:r>
                          <w:r w:rsidR="00F816BD" w:rsidRPr="00C54E97">
                            <w:rPr>
                              <w:color w:val="70AD47" w:themeColor="accent6"/>
                            </w:rPr>
                            <w:t>“naam evenement”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FB6DE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9" type="#_x0000_t202" style="position:absolute;margin-left:68pt;margin-top:22.2pt;width:453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" o:allowincell="f" filled="f" stroked="f">
              <v:textbox style="mso-fit-shape-to-text:t" inset=",0,,0">
                <w:txbxContent>
                  <w:p w:rsidR="00F816BD" w:rsidRDefault="009E042F">
                    <w:pPr>
                      <w:spacing w:after="0" w:line="240" w:lineRule="auto"/>
                    </w:pPr>
                    <w:r>
                      <w:t>M</w:t>
                    </w:r>
                    <w:r w:rsidR="00F816BD">
                      <w:t xml:space="preserve">obiliteitsplan </w:t>
                    </w:r>
                    <w:r w:rsidR="00F816BD" w:rsidRPr="00C54E97">
                      <w:rPr>
                        <w:color w:val="70AD47" w:themeColor="accent6"/>
                      </w:rPr>
                      <w:t>“naam evenement”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BD" w:rsidRDefault="00F816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6A6"/>
    <w:multiLevelType w:val="hybridMultilevel"/>
    <w:tmpl w:val="0000701F"/>
    <w:lvl w:ilvl="0" w:tplc="00005D03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0000074D"/>
    <w:lvl w:ilvl="0" w:tplc="00004DC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00000BDB"/>
    <w:lvl w:ilvl="0" w:tplc="000056A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BF6"/>
    <w:multiLevelType w:val="hybridMultilevel"/>
    <w:tmpl w:val="00003A9E"/>
    <w:lvl w:ilvl="0" w:tplc="0000797D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00001A49"/>
    <w:lvl w:ilvl="0" w:tplc="000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91C"/>
    <w:multiLevelType w:val="hybridMultilevel"/>
    <w:tmpl w:val="00004D06"/>
    <w:lvl w:ilvl="0" w:tplc="00004DB7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0000323B"/>
    <w:lvl w:ilvl="0" w:tplc="0000221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78"/>
    <w:multiLevelType w:val="hybridMultilevel"/>
    <w:tmpl w:val="00006B36"/>
    <w:lvl w:ilvl="0" w:tplc="00005CFD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49"/>
    <w:multiLevelType w:val="hybridMultilevel"/>
    <w:tmpl w:val="00000DDC"/>
    <w:lvl w:ilvl="0" w:tplc="00004CAD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000066BB"/>
    <w:lvl w:ilvl="0" w:tplc="0000428B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00004AE1"/>
    <w:lvl w:ilvl="0" w:tplc="00003D6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00007F96"/>
    <w:lvl w:ilvl="0" w:tplc="00007FF5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00001AD4"/>
    <w:lvl w:ilvl="0" w:tplc="000063C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3C803C0"/>
    <w:multiLevelType w:val="hybridMultilevel"/>
    <w:tmpl w:val="F0E298FC"/>
    <w:lvl w:ilvl="0" w:tplc="18C003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80808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B4D49"/>
    <w:multiLevelType w:val="hybridMultilevel"/>
    <w:tmpl w:val="55FE4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8361D"/>
    <w:multiLevelType w:val="hybridMultilevel"/>
    <w:tmpl w:val="705025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1"/>
  </w:num>
  <w:num w:numId="5">
    <w:abstractNumId w:val="19"/>
  </w:num>
  <w:num w:numId="6">
    <w:abstractNumId w:val="2"/>
  </w:num>
  <w:num w:numId="7">
    <w:abstractNumId w:val="5"/>
  </w:num>
  <w:num w:numId="8">
    <w:abstractNumId w:val="13"/>
  </w:num>
  <w:num w:numId="9">
    <w:abstractNumId w:val="1"/>
  </w:num>
  <w:num w:numId="10">
    <w:abstractNumId w:val="16"/>
  </w:num>
  <w:num w:numId="11">
    <w:abstractNumId w:val="6"/>
  </w:num>
  <w:num w:numId="12">
    <w:abstractNumId w:val="11"/>
  </w:num>
  <w:num w:numId="13">
    <w:abstractNumId w:val="22"/>
  </w:num>
  <w:num w:numId="14">
    <w:abstractNumId w:val="9"/>
  </w:num>
  <w:num w:numId="15">
    <w:abstractNumId w:val="26"/>
  </w:num>
  <w:num w:numId="16">
    <w:abstractNumId w:val="4"/>
  </w:num>
  <w:num w:numId="17">
    <w:abstractNumId w:val="25"/>
  </w:num>
  <w:num w:numId="18">
    <w:abstractNumId w:val="24"/>
  </w:num>
  <w:num w:numId="19">
    <w:abstractNumId w:val="17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18"/>
  </w:num>
  <w:num w:numId="25">
    <w:abstractNumId w:val="15"/>
  </w:num>
  <w:num w:numId="26">
    <w:abstractNumId w:val="14"/>
  </w:num>
  <w:num w:numId="27">
    <w:abstractNumId w:val="20"/>
  </w:num>
  <w:num w:numId="28">
    <w:abstractNumId w:val="28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83"/>
    <w:rsid w:val="00001F6B"/>
    <w:rsid w:val="00020C45"/>
    <w:rsid w:val="00020DA3"/>
    <w:rsid w:val="000416FE"/>
    <w:rsid w:val="0007439D"/>
    <w:rsid w:val="00076B61"/>
    <w:rsid w:val="00095F85"/>
    <w:rsid w:val="000A6164"/>
    <w:rsid w:val="000B7F6D"/>
    <w:rsid w:val="000C7671"/>
    <w:rsid w:val="0011304B"/>
    <w:rsid w:val="001130EE"/>
    <w:rsid w:val="00114370"/>
    <w:rsid w:val="0011660C"/>
    <w:rsid w:val="001657A1"/>
    <w:rsid w:val="00165C37"/>
    <w:rsid w:val="0016712C"/>
    <w:rsid w:val="00182FA4"/>
    <w:rsid w:val="00186B7C"/>
    <w:rsid w:val="0019542D"/>
    <w:rsid w:val="001A30D4"/>
    <w:rsid w:val="001A50DD"/>
    <w:rsid w:val="001D058A"/>
    <w:rsid w:val="001D26A8"/>
    <w:rsid w:val="001E29C6"/>
    <w:rsid w:val="00202417"/>
    <w:rsid w:val="00205921"/>
    <w:rsid w:val="0021598D"/>
    <w:rsid w:val="00232385"/>
    <w:rsid w:val="00242326"/>
    <w:rsid w:val="002506E6"/>
    <w:rsid w:val="0026187C"/>
    <w:rsid w:val="00264D27"/>
    <w:rsid w:val="002A6668"/>
    <w:rsid w:val="002C13EB"/>
    <w:rsid w:val="002D1C04"/>
    <w:rsid w:val="002E0C69"/>
    <w:rsid w:val="002E32CB"/>
    <w:rsid w:val="002F7749"/>
    <w:rsid w:val="003057C4"/>
    <w:rsid w:val="00310DA8"/>
    <w:rsid w:val="0032225A"/>
    <w:rsid w:val="00335245"/>
    <w:rsid w:val="003504AD"/>
    <w:rsid w:val="00351EB8"/>
    <w:rsid w:val="003537F2"/>
    <w:rsid w:val="00386837"/>
    <w:rsid w:val="00390664"/>
    <w:rsid w:val="003A7818"/>
    <w:rsid w:val="003B1A70"/>
    <w:rsid w:val="003B5A27"/>
    <w:rsid w:val="003C4A0A"/>
    <w:rsid w:val="003E13FA"/>
    <w:rsid w:val="004130E5"/>
    <w:rsid w:val="00426471"/>
    <w:rsid w:val="004327A5"/>
    <w:rsid w:val="004579C9"/>
    <w:rsid w:val="00461EF9"/>
    <w:rsid w:val="004D6ED8"/>
    <w:rsid w:val="004F070A"/>
    <w:rsid w:val="004F258A"/>
    <w:rsid w:val="004F502F"/>
    <w:rsid w:val="00500B85"/>
    <w:rsid w:val="00501EB3"/>
    <w:rsid w:val="00504748"/>
    <w:rsid w:val="005234D5"/>
    <w:rsid w:val="0052574E"/>
    <w:rsid w:val="00554B36"/>
    <w:rsid w:val="00563C0C"/>
    <w:rsid w:val="00577083"/>
    <w:rsid w:val="005A320E"/>
    <w:rsid w:val="005D225E"/>
    <w:rsid w:val="005D4CF4"/>
    <w:rsid w:val="005E05BE"/>
    <w:rsid w:val="005E6605"/>
    <w:rsid w:val="005F7E32"/>
    <w:rsid w:val="00600EFB"/>
    <w:rsid w:val="00602E37"/>
    <w:rsid w:val="00617700"/>
    <w:rsid w:val="0061771B"/>
    <w:rsid w:val="00620810"/>
    <w:rsid w:val="00632A1E"/>
    <w:rsid w:val="00642A56"/>
    <w:rsid w:val="00651057"/>
    <w:rsid w:val="0065589C"/>
    <w:rsid w:val="00657ED4"/>
    <w:rsid w:val="00691870"/>
    <w:rsid w:val="00695D00"/>
    <w:rsid w:val="006A7640"/>
    <w:rsid w:val="006B03C5"/>
    <w:rsid w:val="006D68BB"/>
    <w:rsid w:val="006D75E1"/>
    <w:rsid w:val="006E4ED5"/>
    <w:rsid w:val="00704D25"/>
    <w:rsid w:val="00720521"/>
    <w:rsid w:val="00724764"/>
    <w:rsid w:val="00745E8C"/>
    <w:rsid w:val="00794FB0"/>
    <w:rsid w:val="00796980"/>
    <w:rsid w:val="007A5B4A"/>
    <w:rsid w:val="007C1E5A"/>
    <w:rsid w:val="007E0F51"/>
    <w:rsid w:val="00825B20"/>
    <w:rsid w:val="00826540"/>
    <w:rsid w:val="0083393A"/>
    <w:rsid w:val="00872E47"/>
    <w:rsid w:val="0089093E"/>
    <w:rsid w:val="008948DA"/>
    <w:rsid w:val="008D1657"/>
    <w:rsid w:val="008E3FDB"/>
    <w:rsid w:val="008F6C39"/>
    <w:rsid w:val="00931AA0"/>
    <w:rsid w:val="009331D2"/>
    <w:rsid w:val="00951B23"/>
    <w:rsid w:val="00960855"/>
    <w:rsid w:val="009633FD"/>
    <w:rsid w:val="00964E48"/>
    <w:rsid w:val="009943C2"/>
    <w:rsid w:val="00996A83"/>
    <w:rsid w:val="009A4593"/>
    <w:rsid w:val="009B4012"/>
    <w:rsid w:val="009C60CB"/>
    <w:rsid w:val="009E042F"/>
    <w:rsid w:val="009E26A7"/>
    <w:rsid w:val="009F0716"/>
    <w:rsid w:val="00A834F4"/>
    <w:rsid w:val="00A97C86"/>
    <w:rsid w:val="00AA29E1"/>
    <w:rsid w:val="00AA43A6"/>
    <w:rsid w:val="00AC2F62"/>
    <w:rsid w:val="00AC49A9"/>
    <w:rsid w:val="00AC7110"/>
    <w:rsid w:val="00AE13A3"/>
    <w:rsid w:val="00AE20A1"/>
    <w:rsid w:val="00B04F31"/>
    <w:rsid w:val="00B320F7"/>
    <w:rsid w:val="00B37BA9"/>
    <w:rsid w:val="00B52D89"/>
    <w:rsid w:val="00B55ED1"/>
    <w:rsid w:val="00B673F9"/>
    <w:rsid w:val="00B71DBF"/>
    <w:rsid w:val="00B73CD3"/>
    <w:rsid w:val="00BA72AB"/>
    <w:rsid w:val="00BE5568"/>
    <w:rsid w:val="00C23919"/>
    <w:rsid w:val="00C25A06"/>
    <w:rsid w:val="00C4462B"/>
    <w:rsid w:val="00C54E97"/>
    <w:rsid w:val="00C574C1"/>
    <w:rsid w:val="00C61396"/>
    <w:rsid w:val="00C61512"/>
    <w:rsid w:val="00C83BE2"/>
    <w:rsid w:val="00C91B69"/>
    <w:rsid w:val="00CC2EC7"/>
    <w:rsid w:val="00CE16DA"/>
    <w:rsid w:val="00CE5E56"/>
    <w:rsid w:val="00CE7A81"/>
    <w:rsid w:val="00CF2638"/>
    <w:rsid w:val="00CF660D"/>
    <w:rsid w:val="00D04BE2"/>
    <w:rsid w:val="00D12EA2"/>
    <w:rsid w:val="00D138C1"/>
    <w:rsid w:val="00D1709C"/>
    <w:rsid w:val="00D22E1A"/>
    <w:rsid w:val="00D44701"/>
    <w:rsid w:val="00D47F15"/>
    <w:rsid w:val="00D66DA1"/>
    <w:rsid w:val="00D82990"/>
    <w:rsid w:val="00D9149A"/>
    <w:rsid w:val="00DB13A7"/>
    <w:rsid w:val="00DB64CD"/>
    <w:rsid w:val="00DC3B7B"/>
    <w:rsid w:val="00DF1D4A"/>
    <w:rsid w:val="00E171D9"/>
    <w:rsid w:val="00E34E9C"/>
    <w:rsid w:val="00E4459A"/>
    <w:rsid w:val="00E45154"/>
    <w:rsid w:val="00E703EB"/>
    <w:rsid w:val="00E7141E"/>
    <w:rsid w:val="00E758D0"/>
    <w:rsid w:val="00E82E67"/>
    <w:rsid w:val="00E83101"/>
    <w:rsid w:val="00E83B86"/>
    <w:rsid w:val="00E87DB6"/>
    <w:rsid w:val="00E97815"/>
    <w:rsid w:val="00EC3CF0"/>
    <w:rsid w:val="00ED1415"/>
    <w:rsid w:val="00EE2494"/>
    <w:rsid w:val="00EF2D19"/>
    <w:rsid w:val="00F03577"/>
    <w:rsid w:val="00F0419B"/>
    <w:rsid w:val="00F50311"/>
    <w:rsid w:val="00F54371"/>
    <w:rsid w:val="00F61172"/>
    <w:rsid w:val="00F740C3"/>
    <w:rsid w:val="00F816BD"/>
    <w:rsid w:val="00F90F2A"/>
    <w:rsid w:val="00F975CA"/>
    <w:rsid w:val="00FB3BF3"/>
    <w:rsid w:val="00FC5BD4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23589"/>
  <w14:defaultImageDpi w14:val="96"/>
  <w15:docId w15:val="{CB693043-12A7-4F1A-B2CD-BE5BB89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04F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4F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E0C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7083"/>
    <w:rPr>
      <w:color w:val="0563C1"/>
      <w:u w:val="single"/>
    </w:rPr>
  </w:style>
  <w:style w:type="character" w:customStyle="1" w:styleId="Kop1Char">
    <w:name w:val="Kop 1 Char"/>
    <w:link w:val="Kop1"/>
    <w:uiPriority w:val="9"/>
    <w:rsid w:val="00B04F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rsid w:val="00B04F3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386837"/>
  </w:style>
  <w:style w:type="character" w:customStyle="1" w:styleId="alt-edited">
    <w:name w:val="alt-edited"/>
    <w:rsid w:val="00386837"/>
  </w:style>
  <w:style w:type="paragraph" w:styleId="Geenafstand">
    <w:name w:val="No Spacing"/>
    <w:link w:val="GeenafstandChar"/>
    <w:uiPriority w:val="1"/>
    <w:qFormat/>
    <w:rsid w:val="00825B20"/>
    <w:rPr>
      <w:sz w:val="22"/>
      <w:szCs w:val="22"/>
    </w:rPr>
  </w:style>
  <w:style w:type="character" w:customStyle="1" w:styleId="GeenafstandChar">
    <w:name w:val="Geen afstand Char"/>
    <w:link w:val="Geenafstand"/>
    <w:uiPriority w:val="1"/>
    <w:rsid w:val="00825B20"/>
  </w:style>
  <w:style w:type="paragraph" w:styleId="Koptekst">
    <w:name w:val="header"/>
    <w:basedOn w:val="Standaard"/>
    <w:link w:val="KoptekstChar"/>
    <w:uiPriority w:val="99"/>
    <w:unhideWhenUsed/>
    <w:rsid w:val="00825B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5B20"/>
  </w:style>
  <w:style w:type="paragraph" w:styleId="Voettekst">
    <w:name w:val="footer"/>
    <w:basedOn w:val="Standaard"/>
    <w:link w:val="VoettekstChar"/>
    <w:uiPriority w:val="99"/>
    <w:unhideWhenUsed/>
    <w:rsid w:val="00825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5B20"/>
  </w:style>
  <w:style w:type="paragraph" w:styleId="Kopvaninhoudsopgave">
    <w:name w:val="TOC Heading"/>
    <w:basedOn w:val="Kop1"/>
    <w:next w:val="Standaard"/>
    <w:uiPriority w:val="39"/>
    <w:unhideWhenUsed/>
    <w:qFormat/>
    <w:rsid w:val="00825B20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Inhopg1">
    <w:name w:val="toc 1"/>
    <w:basedOn w:val="Standaard"/>
    <w:next w:val="Standaard"/>
    <w:autoRedefine/>
    <w:uiPriority w:val="39"/>
    <w:unhideWhenUsed/>
    <w:rsid w:val="00825B20"/>
  </w:style>
  <w:style w:type="paragraph" w:styleId="Inhopg2">
    <w:name w:val="toc 2"/>
    <w:basedOn w:val="Standaard"/>
    <w:next w:val="Standaard"/>
    <w:autoRedefine/>
    <w:uiPriority w:val="39"/>
    <w:unhideWhenUsed/>
    <w:rsid w:val="00825B20"/>
    <w:pPr>
      <w:tabs>
        <w:tab w:val="right" w:leader="dot" w:pos="5430"/>
      </w:tabs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2E0C6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748"/>
    <w:rPr>
      <w:rFonts w:ascii="Segoe UI" w:hAnsi="Segoe UI" w:cs="Segoe UI"/>
      <w:sz w:val="18"/>
      <w:szCs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E26A7"/>
    <w:pPr>
      <w:tabs>
        <w:tab w:val="right" w:leader="dot" w:pos="9050"/>
      </w:tabs>
      <w:ind w:left="142" w:firstLine="142"/>
    </w:pPr>
  </w:style>
  <w:style w:type="paragraph" w:styleId="Lijstalinea">
    <w:name w:val="List Paragraph"/>
    <w:basedOn w:val="Standaard"/>
    <w:uiPriority w:val="34"/>
    <w:qFormat/>
    <w:rsid w:val="001D058A"/>
    <w:pPr>
      <w:ind w:left="720"/>
      <w:contextualSpacing/>
    </w:pPr>
  </w:style>
  <w:style w:type="table" w:styleId="Tabelraster">
    <w:name w:val="Table Grid"/>
    <w:basedOn w:val="Standaardtabel"/>
    <w:uiPriority w:val="39"/>
    <w:rsid w:val="00CF2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erkeersregelaarsexamen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2016-11-17T00:00:00</PublishDate>
  <Abstract/>
  <CompanyAddress>The Netherlands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09698-EDA5-48ED-A333-713D316C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2502</Words>
  <Characters>13887</Characters>
  <Application>Microsoft Office Word</Application>
  <DocSecurity>0</DocSecurity>
  <Lines>555</Lines>
  <Paragraphs>420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Traffic Management Malmi Airport</vt:lpstr>
    </vt:vector>
  </TitlesOfParts>
  <Company>Movendium.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Management Malmi Airport</dc:title>
  <dc:subject>Numbers, Facts, Figures</dc:subject>
  <dc:creator>Martijn Hulshof</dc:creator>
  <cp:keywords/>
  <dc:description/>
  <cp:lastModifiedBy>janssen</cp:lastModifiedBy>
  <cp:revision>2</cp:revision>
  <cp:lastPrinted>2019-08-01T14:12:00Z</cp:lastPrinted>
  <dcterms:created xsi:type="dcterms:W3CDTF">2020-10-01T08:49:00Z</dcterms:created>
  <dcterms:modified xsi:type="dcterms:W3CDTF">2020-10-01T08:49:00Z</dcterms:modified>
</cp:coreProperties>
</file>